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31445" w14:textId="77777777" w:rsidR="004B5AD6" w:rsidRPr="004B5AD6" w:rsidRDefault="004B5AD6" w:rsidP="004B5AD6">
      <w:proofErr w:type="gramStart"/>
      <w:r w:rsidRPr="004B5AD6">
        <w:t>  El</w:t>
      </w:r>
      <w:proofErr w:type="gramEnd"/>
      <w:r w:rsidRPr="004B5AD6">
        <w:t xml:space="preserve"> punto de entrada principal es el archivo main.js. Este inicializa la aplicación cuando el DOM se ha cargado completamente. </w:t>
      </w:r>
    </w:p>
    <w:p w14:paraId="6CED458C" w14:textId="77777777" w:rsidR="004B5AD6" w:rsidRPr="004B5AD6" w:rsidRDefault="004B5AD6" w:rsidP="004B5AD6">
      <w:proofErr w:type="gramStart"/>
      <w:r w:rsidRPr="004B5AD6">
        <w:t>  Los</w:t>
      </w:r>
      <w:proofErr w:type="gramEnd"/>
      <w:r w:rsidRPr="004B5AD6">
        <w:t xml:space="preserve"> filtros y las vistas se manejan principalmente en el archivo ui.js. Este archivo contiene la lógica para actualizar la interfaz de usuario basándose en las selecciones del usuario. </w:t>
      </w:r>
    </w:p>
    <w:p w14:paraId="65920BAF" w14:textId="77777777" w:rsidR="004B5AD6" w:rsidRPr="004B5AD6" w:rsidRDefault="004B5AD6" w:rsidP="004B5AD6">
      <w:proofErr w:type="gramStart"/>
      <w:r w:rsidRPr="004B5AD6">
        <w:t>  La</w:t>
      </w:r>
      <w:proofErr w:type="gramEnd"/>
      <w:r w:rsidRPr="004B5AD6">
        <w:t xml:space="preserve"> gestión de datos se realiza en data.js, que se encarga de cargar y filtrar los datos según las selecciones del usuario. </w:t>
      </w:r>
    </w:p>
    <w:p w14:paraId="2ED73448" w14:textId="77777777" w:rsidR="004B5AD6" w:rsidRPr="004B5AD6" w:rsidRDefault="004B5AD6" w:rsidP="004B5AD6">
      <w:proofErr w:type="gramStart"/>
      <w:r w:rsidRPr="004B5AD6">
        <w:t>  Las</w:t>
      </w:r>
      <w:proofErr w:type="gramEnd"/>
      <w:r w:rsidRPr="004B5AD6">
        <w:t xml:space="preserve"> diferentes vistas (gráfica, mapa, </w:t>
      </w:r>
      <w:proofErr w:type="spellStart"/>
      <w:r w:rsidRPr="004B5AD6">
        <w:t>dataset</w:t>
      </w:r>
      <w:proofErr w:type="spellEnd"/>
      <w:r w:rsidRPr="004B5AD6">
        <w:t xml:space="preserve">, comparación, etc.) se manejan en diferentes partes del código: </w:t>
      </w:r>
    </w:p>
    <w:p w14:paraId="10FD83BA" w14:textId="77777777" w:rsidR="004B5AD6" w:rsidRPr="004B5AD6" w:rsidRDefault="004B5AD6" w:rsidP="004B5AD6">
      <w:pPr>
        <w:numPr>
          <w:ilvl w:val="0"/>
          <w:numId w:val="1"/>
        </w:numPr>
      </w:pPr>
      <w:r w:rsidRPr="004B5AD6">
        <w:t>La gráfica principal, el gráfico de dispersión y el gráfico de comparación se manejan en chart.js.</w:t>
      </w:r>
    </w:p>
    <w:p w14:paraId="68B33AAE" w14:textId="77777777" w:rsidR="004B5AD6" w:rsidRPr="004B5AD6" w:rsidRDefault="004B5AD6" w:rsidP="004B5AD6">
      <w:pPr>
        <w:numPr>
          <w:ilvl w:val="0"/>
          <w:numId w:val="1"/>
        </w:numPr>
      </w:pPr>
      <w:r w:rsidRPr="004B5AD6">
        <w:t xml:space="preserve">El mapa se maneja en un archivo </w:t>
      </w:r>
      <w:proofErr w:type="spellStart"/>
      <w:r w:rsidRPr="004B5AD6">
        <w:t>MapManager</w:t>
      </w:r>
      <w:proofErr w:type="spellEnd"/>
      <w:r w:rsidRPr="004B5AD6">
        <w:t xml:space="preserve"> que no está incluido en los archivos que me proporcionaste.</w:t>
      </w:r>
    </w:p>
    <w:p w14:paraId="3EDF0352" w14:textId="77777777" w:rsidR="004B5AD6" w:rsidRPr="004B5AD6" w:rsidRDefault="004B5AD6" w:rsidP="004B5AD6">
      <w:pPr>
        <w:numPr>
          <w:ilvl w:val="0"/>
          <w:numId w:val="1"/>
        </w:numPr>
      </w:pPr>
      <w:r w:rsidRPr="004B5AD6">
        <w:t xml:space="preserve">El </w:t>
      </w:r>
      <w:proofErr w:type="spellStart"/>
      <w:r w:rsidRPr="004B5AD6">
        <w:t>dataset</w:t>
      </w:r>
      <w:proofErr w:type="spellEnd"/>
      <w:r w:rsidRPr="004B5AD6">
        <w:t xml:space="preserve"> (tabla de datos) se maneja en ui.js dentro de la función </w:t>
      </w:r>
      <w:proofErr w:type="spellStart"/>
      <w:r w:rsidRPr="004B5AD6">
        <w:t>updateFilterTable</w:t>
      </w:r>
      <w:proofErr w:type="spellEnd"/>
      <w:r w:rsidRPr="004B5AD6">
        <w:t>.</w:t>
      </w:r>
    </w:p>
    <w:p w14:paraId="00B5A70C" w14:textId="77777777" w:rsidR="004B5AD6" w:rsidRDefault="004B5AD6" w:rsidP="004B5AD6"/>
    <w:p w14:paraId="299B4B10" w14:textId="62FC3622" w:rsidR="004B5AD6" w:rsidRDefault="004B5AD6" w:rsidP="004B5AD6">
      <w:r>
        <w:t>Con esta refactorización, hemos separado la funcionalidad en diferentes archivos según su propósito:</w:t>
      </w:r>
    </w:p>
    <w:p w14:paraId="459B71C4" w14:textId="77777777" w:rsidR="004B5AD6" w:rsidRDefault="004B5AD6" w:rsidP="004B5AD6"/>
    <w:p w14:paraId="77683495" w14:textId="77777777" w:rsidR="004B5AD6" w:rsidRDefault="004B5AD6" w:rsidP="004B5AD6">
      <w:r>
        <w:t>main.js: Punto de entrada principal de la aplicación.</w:t>
      </w:r>
    </w:p>
    <w:p w14:paraId="73B623CC" w14:textId="77777777" w:rsidR="004B5AD6" w:rsidRDefault="004B5AD6" w:rsidP="004B5AD6">
      <w:r>
        <w:t>data.js: Manejo de datos y filtros.</w:t>
      </w:r>
    </w:p>
    <w:p w14:paraId="2D884A10" w14:textId="77777777" w:rsidR="004B5AD6" w:rsidRDefault="004B5AD6" w:rsidP="004B5AD6">
      <w:r>
        <w:t>chart.js: Creación y actualización de gráficos.</w:t>
      </w:r>
    </w:p>
    <w:p w14:paraId="608E1284" w14:textId="77777777" w:rsidR="004B5AD6" w:rsidRDefault="004B5AD6" w:rsidP="004B5AD6">
      <w:r>
        <w:t>map.js: Manejo del mapa y sus marcadores.</w:t>
      </w:r>
    </w:p>
    <w:p w14:paraId="45692F77" w14:textId="77777777" w:rsidR="004B5AD6" w:rsidRDefault="004B5AD6" w:rsidP="004B5AD6">
      <w:r>
        <w:t>ui.js: Gestión de la interfaz de usuario y las interacciones.</w:t>
      </w:r>
    </w:p>
    <w:p w14:paraId="6F4EB614" w14:textId="77777777" w:rsidR="004B5AD6" w:rsidRDefault="004B5AD6" w:rsidP="004B5AD6">
      <w:r>
        <w:t>ai.js: Manejo de las interacciones con la IA y el análisis de datos.</w:t>
      </w:r>
    </w:p>
    <w:p w14:paraId="39AC12E7" w14:textId="77777777" w:rsidR="004B5AD6" w:rsidRDefault="004B5AD6" w:rsidP="004B5AD6"/>
    <w:p w14:paraId="291A16AF" w14:textId="195E08A7" w:rsidR="00197FD1" w:rsidRDefault="004B5AD6" w:rsidP="004B5AD6">
      <w:r>
        <w:t>Esta estructura mejora la organización del código, facilita el mantenimiento y permite una mejor escalabilidad del proyecto. Cada archivo tiene una responsabilidad clara y definida, lo que hace que sea más fácil entender y modificar partes específicas de la aplicación.</w:t>
      </w:r>
    </w:p>
    <w:p w14:paraId="7BF8FF3A" w14:textId="77777777" w:rsidR="00732B3D" w:rsidRDefault="00732B3D" w:rsidP="004B5AD6"/>
    <w:p w14:paraId="4C916CF4" w14:textId="77777777" w:rsidR="00732B3D" w:rsidRDefault="00732B3D">
      <w:pPr>
        <w:rPr>
          <w:highlight w:val="yellow"/>
        </w:rPr>
      </w:pPr>
      <w:r>
        <w:rPr>
          <w:highlight w:val="yellow"/>
        </w:rPr>
        <w:br w:type="page"/>
      </w:r>
    </w:p>
    <w:p w14:paraId="135891E8" w14:textId="1124D1CD" w:rsidR="00732B3D" w:rsidRDefault="00732B3D" w:rsidP="004B5AD6">
      <w:r w:rsidRPr="00732B3D">
        <w:rPr>
          <w:highlight w:val="yellow"/>
        </w:rPr>
        <w:lastRenderedPageBreak/>
        <w:t>EL CAMPO YIELD DE LA TABLA DE ESLOVENIA.</w:t>
      </w:r>
    </w:p>
    <w:p w14:paraId="338432EA" w14:textId="77777777" w:rsidR="00732B3D" w:rsidRPr="00732B3D" w:rsidRDefault="00732B3D" w:rsidP="00732B3D">
      <w:r w:rsidRPr="00732B3D">
        <w:t>Después de leer el documento, puedo proporcionar algunas aclaraciones sobre la columna "</w:t>
      </w:r>
      <w:proofErr w:type="spellStart"/>
      <w:r w:rsidRPr="00732B3D">
        <w:t>yield</w:t>
      </w:r>
      <w:proofErr w:type="spellEnd"/>
      <w:r w:rsidRPr="00732B3D">
        <w:t>" y su posible significado:</w:t>
      </w:r>
    </w:p>
    <w:p w14:paraId="71A1FB4B" w14:textId="77777777" w:rsidR="00732B3D" w:rsidRPr="00732B3D" w:rsidRDefault="00732B3D" w:rsidP="00732B3D">
      <w:pPr>
        <w:numPr>
          <w:ilvl w:val="0"/>
          <w:numId w:val="2"/>
        </w:numPr>
      </w:pPr>
      <w:r w:rsidRPr="00732B3D">
        <w:t>Los valores de "</w:t>
      </w:r>
      <w:proofErr w:type="spellStart"/>
      <w:r w:rsidRPr="00732B3D">
        <w:t>yield</w:t>
      </w:r>
      <w:proofErr w:type="spellEnd"/>
      <w:r w:rsidRPr="00732B3D">
        <w:t>" parecen ser mediciones diarias del cambio en el peso de la colmena.</w:t>
      </w:r>
    </w:p>
    <w:p w14:paraId="6E32669A" w14:textId="77777777" w:rsidR="00732B3D" w:rsidRPr="00732B3D" w:rsidRDefault="00732B3D" w:rsidP="00732B3D">
      <w:pPr>
        <w:numPr>
          <w:ilvl w:val="0"/>
          <w:numId w:val="2"/>
        </w:numPr>
      </w:pPr>
      <w:r w:rsidRPr="00732B3D">
        <w:t>La unidad de medida más probable es kilogramos (kg).</w:t>
      </w:r>
    </w:p>
    <w:p w14:paraId="1E97139D" w14:textId="77777777" w:rsidR="00732B3D" w:rsidRPr="00732B3D" w:rsidRDefault="00732B3D" w:rsidP="00732B3D">
      <w:pPr>
        <w:numPr>
          <w:ilvl w:val="0"/>
          <w:numId w:val="2"/>
        </w:numPr>
      </w:pPr>
      <w:r w:rsidRPr="00732B3D">
        <w:t>Los valores positivos probablemente indican un aumento en el peso de la colmena, mientras que los valores negativos indican una disminución.</w:t>
      </w:r>
    </w:p>
    <w:p w14:paraId="24D836A5" w14:textId="77777777" w:rsidR="00732B3D" w:rsidRPr="00732B3D" w:rsidRDefault="00732B3D" w:rsidP="00732B3D">
      <w:pPr>
        <w:numPr>
          <w:ilvl w:val="0"/>
          <w:numId w:val="2"/>
        </w:numPr>
      </w:pPr>
      <w:r w:rsidRPr="00732B3D">
        <w:t xml:space="preserve">Estos cambios de peso pueden estar relacionados con varios factores: </w:t>
      </w:r>
    </w:p>
    <w:p w14:paraId="15B50BCB" w14:textId="77777777" w:rsidR="00732B3D" w:rsidRPr="00732B3D" w:rsidRDefault="00732B3D" w:rsidP="00732B3D">
      <w:pPr>
        <w:numPr>
          <w:ilvl w:val="1"/>
          <w:numId w:val="2"/>
        </w:numPr>
      </w:pPr>
      <w:r w:rsidRPr="00732B3D">
        <w:t xml:space="preserve">Valores positivos: Recolección de néctar, polen o </w:t>
      </w:r>
      <w:proofErr w:type="spellStart"/>
      <w:r w:rsidRPr="00732B3D">
        <w:t>mielada</w:t>
      </w:r>
      <w:proofErr w:type="spellEnd"/>
      <w:r w:rsidRPr="00732B3D">
        <w:t xml:space="preserve"> por las abejas.</w:t>
      </w:r>
    </w:p>
    <w:p w14:paraId="5D9238E5" w14:textId="77777777" w:rsidR="00732B3D" w:rsidRPr="00732B3D" w:rsidRDefault="00732B3D" w:rsidP="00732B3D">
      <w:pPr>
        <w:numPr>
          <w:ilvl w:val="1"/>
          <w:numId w:val="2"/>
        </w:numPr>
      </w:pPr>
      <w:r w:rsidRPr="00732B3D">
        <w:t>Valores negativos: Extracción de miel por los apicultores, pérdida de abejas, o consumo de miel almacenada por las abejas.</w:t>
      </w:r>
    </w:p>
    <w:p w14:paraId="4D9D9457" w14:textId="77777777" w:rsidR="00732B3D" w:rsidRPr="00732B3D" w:rsidRDefault="00732B3D" w:rsidP="00732B3D">
      <w:pPr>
        <w:numPr>
          <w:ilvl w:val="0"/>
          <w:numId w:val="2"/>
        </w:numPr>
      </w:pPr>
      <w:r w:rsidRPr="00732B3D">
        <w:t>Algunos valores extremos (muy altos o muy bajos) están asociados con notas que indican intervenciones del apicultor, como "</w:t>
      </w:r>
      <w:proofErr w:type="spellStart"/>
      <w:r w:rsidRPr="00732B3D">
        <w:t>poseg</w:t>
      </w:r>
      <w:proofErr w:type="spellEnd"/>
      <w:r w:rsidRPr="00732B3D">
        <w:t xml:space="preserve"> v </w:t>
      </w:r>
      <w:proofErr w:type="spellStart"/>
      <w:r w:rsidRPr="00732B3D">
        <w:t>panj</w:t>
      </w:r>
      <w:proofErr w:type="spellEnd"/>
      <w:r w:rsidRPr="00732B3D">
        <w:t>" (inspección de la colmena), "</w:t>
      </w:r>
      <w:proofErr w:type="spellStart"/>
      <w:r w:rsidRPr="00732B3D">
        <w:t>točenje</w:t>
      </w:r>
      <w:proofErr w:type="spellEnd"/>
      <w:r w:rsidRPr="00732B3D">
        <w:t>" (cosecha de miel), o "</w:t>
      </w:r>
      <w:proofErr w:type="spellStart"/>
      <w:r w:rsidRPr="00732B3D">
        <w:t>krmljenje</w:t>
      </w:r>
      <w:proofErr w:type="spellEnd"/>
      <w:r w:rsidRPr="00732B3D">
        <w:t>" (alimentación).</w:t>
      </w:r>
    </w:p>
    <w:p w14:paraId="31509DB4" w14:textId="77777777" w:rsidR="00732B3D" w:rsidRPr="00732B3D" w:rsidRDefault="00732B3D" w:rsidP="00732B3D">
      <w:pPr>
        <w:numPr>
          <w:ilvl w:val="0"/>
          <w:numId w:val="2"/>
        </w:numPr>
      </w:pPr>
      <w:r w:rsidRPr="00732B3D">
        <w:t>El rango normal de valores parece estar entre -5 kg y +5 kg por día, con la mayoría de los valores cerca de cero.</w:t>
      </w:r>
    </w:p>
    <w:p w14:paraId="7CBEE2E5" w14:textId="77777777" w:rsidR="00732B3D" w:rsidRPr="00732B3D" w:rsidRDefault="00732B3D" w:rsidP="00732B3D">
      <w:pPr>
        <w:numPr>
          <w:ilvl w:val="0"/>
          <w:numId w:val="2"/>
        </w:numPr>
      </w:pPr>
      <w:r w:rsidRPr="00732B3D">
        <w:t>Los valores extremos podrían ser errores de medición o eventos inusuales, como la instalación o remoción de equipos.</w:t>
      </w:r>
    </w:p>
    <w:p w14:paraId="42136998" w14:textId="77777777" w:rsidR="00732B3D" w:rsidRDefault="00732B3D" w:rsidP="00732B3D">
      <w:r w:rsidRPr="00732B3D">
        <w:t>En resumen, la columna "</w:t>
      </w:r>
      <w:proofErr w:type="spellStart"/>
      <w:r w:rsidRPr="00732B3D">
        <w:t>yield</w:t>
      </w:r>
      <w:proofErr w:type="spellEnd"/>
      <w:r w:rsidRPr="00732B3D">
        <w:t>" parece representar el cambio diario en el peso de la colmena, lo que proporciona información sobre la productividad de las abejas, las intervenciones del apicultor y posiblemente las condiciones ambientales que afectan a la colonia.</w:t>
      </w:r>
    </w:p>
    <w:p w14:paraId="0D71D048" w14:textId="1FADA8CB" w:rsidR="00A842D8" w:rsidRPr="00A842D8" w:rsidRDefault="00A842D8" w:rsidP="00732B3D">
      <w:pPr>
        <w:rPr>
          <w:b/>
          <w:bCs/>
          <w:u w:val="single"/>
        </w:rPr>
      </w:pPr>
      <w:r w:rsidRPr="00A842D8">
        <w:rPr>
          <w:b/>
          <w:bCs/>
          <w:highlight w:val="yellow"/>
          <w:u w:val="single"/>
        </w:rPr>
        <w:t xml:space="preserve">Graficas según </w:t>
      </w:r>
      <w:proofErr w:type="spellStart"/>
      <w:r w:rsidRPr="00A842D8">
        <w:rPr>
          <w:b/>
          <w:bCs/>
          <w:highlight w:val="yellow"/>
          <w:u w:val="single"/>
        </w:rPr>
        <w:t>whatsapp</w:t>
      </w:r>
      <w:proofErr w:type="spellEnd"/>
      <w:r w:rsidRPr="00A842D8">
        <w:rPr>
          <w:b/>
          <w:bCs/>
          <w:highlight w:val="yellow"/>
          <w:u w:val="single"/>
        </w:rPr>
        <w:t xml:space="preserve"> NOA</w:t>
      </w:r>
    </w:p>
    <w:p w14:paraId="3C413D2F" w14:textId="77777777" w:rsidR="00A842D8" w:rsidRPr="00A842D8" w:rsidRDefault="00A842D8" w:rsidP="00A842D8">
      <w:proofErr w:type="gramStart"/>
      <w:r w:rsidRPr="00A842D8">
        <w:t xml:space="preserve">  </w:t>
      </w:r>
      <w:r w:rsidRPr="00A842D8">
        <w:rPr>
          <w:b/>
          <w:bCs/>
        </w:rPr>
        <w:t>Gráfica</w:t>
      </w:r>
      <w:proofErr w:type="gramEnd"/>
      <w:r w:rsidRPr="00A842D8">
        <w:rPr>
          <w:b/>
          <w:bCs/>
        </w:rPr>
        <w:t xml:space="preserve"> de Net </w:t>
      </w:r>
      <w:proofErr w:type="spellStart"/>
      <w:r w:rsidRPr="00A842D8">
        <w:rPr>
          <w:b/>
          <w:bCs/>
        </w:rPr>
        <w:t>Weight</w:t>
      </w:r>
      <w:proofErr w:type="spellEnd"/>
      <w:r w:rsidRPr="00A842D8">
        <w:rPr>
          <w:b/>
          <w:bCs/>
        </w:rPr>
        <w:t xml:space="preserve"> (Peso Neto)</w:t>
      </w:r>
      <w:r w:rsidRPr="00A842D8">
        <w:t>: Esta gráfica debe mostrar el cambio acumulado de peso de la colmena a lo largo de la temporada, comenzando desde 0 kg. En esta gráfica, se observará cómo el peso de la colmena aumenta cuando las abejas almacenan miel y disminuye cuando la consumen. Es una acumulación de los cambios de peso diarios, lo que proporciona una visión global del balance de peso durante todo el período.</w:t>
      </w:r>
    </w:p>
    <w:p w14:paraId="2DD5169B" w14:textId="77777777" w:rsidR="00A842D8" w:rsidRPr="00A842D8" w:rsidRDefault="00A842D8" w:rsidP="00A842D8">
      <w:proofErr w:type="gramStart"/>
      <w:r w:rsidRPr="00A842D8">
        <w:t xml:space="preserve">  </w:t>
      </w:r>
      <w:r w:rsidRPr="00A842D8">
        <w:rPr>
          <w:b/>
          <w:bCs/>
        </w:rPr>
        <w:t>Gráfica</w:t>
      </w:r>
      <w:proofErr w:type="gramEnd"/>
      <w:r w:rsidRPr="00A842D8">
        <w:rPr>
          <w:b/>
          <w:bCs/>
        </w:rPr>
        <w:t xml:space="preserve"> de Positive </w:t>
      </w:r>
      <w:proofErr w:type="spellStart"/>
      <w:r w:rsidRPr="00A842D8">
        <w:rPr>
          <w:b/>
          <w:bCs/>
        </w:rPr>
        <w:t>Weight</w:t>
      </w:r>
      <w:proofErr w:type="spellEnd"/>
      <w:r w:rsidRPr="00A842D8">
        <w:rPr>
          <w:b/>
          <w:bCs/>
        </w:rPr>
        <w:t xml:space="preserve"> (Peso Positivo)</w:t>
      </w:r>
      <w:r w:rsidRPr="00A842D8">
        <w:t>: Esta gráfica se centra solo en los días en los que hubo un aumento de peso. Aquí se ignoran las disminuciones de peso causadas por el consumo de miel por parte de las abejas, y solo se cuenta la cantidad total de peso que se ha ganado, es decir, la miel recolectada. Esta gráfica es útil para ver cuánto miel ha sido almacenada en la colmena sin considerar el consumo.</w:t>
      </w:r>
    </w:p>
    <w:p w14:paraId="62D10CAD" w14:textId="77777777" w:rsidR="00A842D8" w:rsidRPr="00A842D8" w:rsidRDefault="00A842D8" w:rsidP="00A842D8">
      <w:proofErr w:type="gramStart"/>
      <w:r w:rsidRPr="00A842D8">
        <w:t xml:space="preserve">  </w:t>
      </w:r>
      <w:r w:rsidRPr="00A842D8">
        <w:rPr>
          <w:b/>
          <w:bCs/>
        </w:rPr>
        <w:t>Gráfica</w:t>
      </w:r>
      <w:proofErr w:type="gramEnd"/>
      <w:r w:rsidRPr="00A842D8">
        <w:rPr>
          <w:b/>
          <w:bCs/>
        </w:rPr>
        <w:t xml:space="preserve"> de </w:t>
      </w:r>
      <w:proofErr w:type="spellStart"/>
      <w:r w:rsidRPr="00A842D8">
        <w:rPr>
          <w:b/>
          <w:bCs/>
        </w:rPr>
        <w:t>Daily</w:t>
      </w:r>
      <w:proofErr w:type="spellEnd"/>
      <w:r w:rsidRPr="00A842D8">
        <w:rPr>
          <w:b/>
          <w:bCs/>
        </w:rPr>
        <w:t xml:space="preserve"> </w:t>
      </w:r>
      <w:proofErr w:type="spellStart"/>
      <w:r w:rsidRPr="00A842D8">
        <w:rPr>
          <w:b/>
          <w:bCs/>
        </w:rPr>
        <w:t>Weight</w:t>
      </w:r>
      <w:proofErr w:type="spellEnd"/>
      <w:r w:rsidRPr="00A842D8">
        <w:rPr>
          <w:b/>
          <w:bCs/>
        </w:rPr>
        <w:t xml:space="preserve"> Change (Cambio de Peso Diario)</w:t>
      </w:r>
      <w:r w:rsidRPr="00A842D8">
        <w:t xml:space="preserve">: Esta gráfica muestra la diferencia de peso de la colmena de un día para otro. Es decir, muestra cómo varía el peso cada día en comparación con el día anterior. Es la base para calcular tanto el "Net </w:t>
      </w:r>
      <w:proofErr w:type="spellStart"/>
      <w:r w:rsidRPr="00A842D8">
        <w:t>Weight</w:t>
      </w:r>
      <w:proofErr w:type="spellEnd"/>
      <w:r w:rsidRPr="00A842D8">
        <w:t xml:space="preserve">" como el "Positive </w:t>
      </w:r>
      <w:proofErr w:type="spellStart"/>
      <w:r w:rsidRPr="00A842D8">
        <w:t>Weight</w:t>
      </w:r>
      <w:proofErr w:type="spellEnd"/>
      <w:r w:rsidRPr="00A842D8">
        <w:t xml:space="preserve">", ya que el "Net </w:t>
      </w:r>
      <w:proofErr w:type="spellStart"/>
      <w:r w:rsidRPr="00A842D8">
        <w:t>Weight</w:t>
      </w:r>
      <w:proofErr w:type="spellEnd"/>
      <w:r w:rsidRPr="00A842D8">
        <w:t xml:space="preserve">" es la suma acumulada de todos los cambios diarios y el "Positive </w:t>
      </w:r>
      <w:proofErr w:type="spellStart"/>
      <w:r w:rsidRPr="00A842D8">
        <w:t>Weight</w:t>
      </w:r>
      <w:proofErr w:type="spellEnd"/>
      <w:r w:rsidRPr="00A842D8">
        <w:t>" es la suma acumulada de los cambios positivos diarios.</w:t>
      </w:r>
    </w:p>
    <w:p w14:paraId="35EB1D38" w14:textId="77777777" w:rsidR="00A842D8" w:rsidRDefault="00A842D8" w:rsidP="00732B3D"/>
    <w:p w14:paraId="19D7D2A1" w14:textId="3A0EE675" w:rsidR="00DF04E0" w:rsidRDefault="00DF04E0" w:rsidP="00732B3D">
      <w:r w:rsidRPr="00DF04E0">
        <w:rPr>
          <w:highlight w:val="yellow"/>
        </w:rPr>
        <w:lastRenderedPageBreak/>
        <w:t>COORDENADAS RARAS</w:t>
      </w:r>
    </w:p>
    <w:p w14:paraId="0751F296" w14:textId="77777777" w:rsidR="00DF04E0" w:rsidRPr="00DF04E0" w:rsidRDefault="00DF04E0" w:rsidP="00DF04E0">
      <w:r w:rsidRPr="00DF04E0">
        <w:t>En nuestro sistema, las coordenadas geográficas se almacenan en el CSV y se procesan de una manera específica para su correcta visualización en el mapa. Aquí está el proceso paso a paso:</w:t>
      </w:r>
    </w:p>
    <w:p w14:paraId="6DD41352" w14:textId="77777777" w:rsidR="00DF04E0" w:rsidRPr="00DF04E0" w:rsidRDefault="00DF04E0" w:rsidP="00DF04E0">
      <w:pPr>
        <w:numPr>
          <w:ilvl w:val="0"/>
          <w:numId w:val="3"/>
        </w:numPr>
      </w:pPr>
      <w:r w:rsidRPr="00DF04E0">
        <w:t xml:space="preserve">Conversión inicial: </w:t>
      </w:r>
    </w:p>
    <w:p w14:paraId="7BF61EC8" w14:textId="77777777" w:rsidR="00DF04E0" w:rsidRPr="00DF04E0" w:rsidRDefault="00DF04E0" w:rsidP="00DF04E0">
      <w:pPr>
        <w:numPr>
          <w:ilvl w:val="1"/>
          <w:numId w:val="3"/>
        </w:numPr>
      </w:pPr>
      <w:r w:rsidRPr="00DF04E0">
        <w:t>Las coordenadas reales (en grados decimales) se multiplican por 10,000.</w:t>
      </w:r>
    </w:p>
    <w:p w14:paraId="2C07D15F" w14:textId="77777777" w:rsidR="00DF04E0" w:rsidRPr="00DF04E0" w:rsidRDefault="00DF04E0" w:rsidP="00DF04E0">
      <w:pPr>
        <w:numPr>
          <w:ilvl w:val="1"/>
          <w:numId w:val="3"/>
        </w:numPr>
      </w:pPr>
      <w:r w:rsidRPr="00DF04E0">
        <w:t>Ejemplo: 49.6833° se convierte en 496833.</w:t>
      </w:r>
    </w:p>
    <w:p w14:paraId="42F806F3" w14:textId="77777777" w:rsidR="00DF04E0" w:rsidRPr="00DF04E0" w:rsidRDefault="00DF04E0" w:rsidP="00DF04E0">
      <w:pPr>
        <w:numPr>
          <w:ilvl w:val="0"/>
          <w:numId w:val="3"/>
        </w:numPr>
      </w:pPr>
      <w:r w:rsidRPr="00DF04E0">
        <w:t xml:space="preserve">Formato en el CSV: </w:t>
      </w:r>
    </w:p>
    <w:p w14:paraId="402F5F29" w14:textId="77777777" w:rsidR="00DF04E0" w:rsidRPr="00DF04E0" w:rsidRDefault="00DF04E0" w:rsidP="00DF04E0">
      <w:pPr>
        <w:numPr>
          <w:ilvl w:val="1"/>
          <w:numId w:val="3"/>
        </w:numPr>
      </w:pPr>
      <w:r w:rsidRPr="00DF04E0">
        <w:t>El número resultante se formatea con puntos cada tres dígitos de derecha a izquierda.</w:t>
      </w:r>
    </w:p>
    <w:p w14:paraId="74627B49" w14:textId="77777777" w:rsidR="00DF04E0" w:rsidRPr="00DF04E0" w:rsidRDefault="00DF04E0" w:rsidP="00DF04E0">
      <w:pPr>
        <w:numPr>
          <w:ilvl w:val="1"/>
          <w:numId w:val="3"/>
        </w:numPr>
      </w:pPr>
      <w:r w:rsidRPr="00DF04E0">
        <w:t>Se asegura que haya 9 dígitos en total, añadiendo ceros a la izquierda si es necesario.</w:t>
      </w:r>
    </w:p>
    <w:p w14:paraId="0120A618" w14:textId="77777777" w:rsidR="00DF04E0" w:rsidRPr="00DF04E0" w:rsidRDefault="00DF04E0" w:rsidP="00DF04E0">
      <w:pPr>
        <w:numPr>
          <w:ilvl w:val="1"/>
          <w:numId w:val="3"/>
        </w:numPr>
      </w:pPr>
      <w:r w:rsidRPr="00DF04E0">
        <w:t>Ejemplo: 496833 se convierte en 496.833.000</w:t>
      </w:r>
    </w:p>
    <w:p w14:paraId="5C90A2E2" w14:textId="77777777" w:rsidR="00DF04E0" w:rsidRPr="00DF04E0" w:rsidRDefault="00DF04E0" w:rsidP="00DF04E0">
      <w:pPr>
        <w:numPr>
          <w:ilvl w:val="0"/>
          <w:numId w:val="3"/>
        </w:numPr>
      </w:pPr>
      <w:r w:rsidRPr="00DF04E0">
        <w:t xml:space="preserve">Almacenamiento en el CSV: </w:t>
      </w:r>
    </w:p>
    <w:p w14:paraId="33C5B2D6" w14:textId="77777777" w:rsidR="00DF04E0" w:rsidRPr="00DF04E0" w:rsidRDefault="00DF04E0" w:rsidP="00DF04E0">
      <w:pPr>
        <w:numPr>
          <w:ilvl w:val="1"/>
          <w:numId w:val="3"/>
        </w:numPr>
      </w:pPr>
      <w:r w:rsidRPr="00DF04E0">
        <w:t>La latitud se guarda en la columna '</w:t>
      </w:r>
      <w:proofErr w:type="spellStart"/>
      <w:r w:rsidRPr="00DF04E0">
        <w:t>lau_latitude</w:t>
      </w:r>
      <w:proofErr w:type="spellEnd"/>
      <w:r w:rsidRPr="00DF04E0">
        <w:t>'.</w:t>
      </w:r>
    </w:p>
    <w:p w14:paraId="426A8EEA" w14:textId="77777777" w:rsidR="00DF04E0" w:rsidRPr="00DF04E0" w:rsidRDefault="00DF04E0" w:rsidP="00DF04E0">
      <w:pPr>
        <w:numPr>
          <w:ilvl w:val="1"/>
          <w:numId w:val="3"/>
        </w:numPr>
      </w:pPr>
      <w:r w:rsidRPr="00DF04E0">
        <w:t>La longitud se guarda en la columna '</w:t>
      </w:r>
      <w:proofErr w:type="spellStart"/>
      <w:r w:rsidRPr="00DF04E0">
        <w:t>lau_longitude</w:t>
      </w:r>
      <w:proofErr w:type="spellEnd"/>
      <w:r w:rsidRPr="00DF04E0">
        <w:t>'.</w:t>
      </w:r>
    </w:p>
    <w:p w14:paraId="0CF97250" w14:textId="77777777" w:rsidR="00DF04E0" w:rsidRPr="00DF04E0" w:rsidRDefault="00DF04E0" w:rsidP="00DF04E0">
      <w:pPr>
        <w:numPr>
          <w:ilvl w:val="1"/>
          <w:numId w:val="3"/>
        </w:numPr>
      </w:pPr>
      <w:r w:rsidRPr="00DF04E0">
        <w:t xml:space="preserve">Ejemplo: </w:t>
      </w:r>
      <w:proofErr w:type="spellStart"/>
      <w:r w:rsidRPr="00DF04E0">
        <w:t>Arlon</w:t>
      </w:r>
      <w:proofErr w:type="spellEnd"/>
      <w:r w:rsidRPr="00DF04E0">
        <w:t>, 496.833.000, 058.167.000</w:t>
      </w:r>
    </w:p>
    <w:p w14:paraId="58A32F98" w14:textId="77777777" w:rsidR="00DF04E0" w:rsidRPr="00DF04E0" w:rsidRDefault="00DF04E0" w:rsidP="00DF04E0">
      <w:pPr>
        <w:numPr>
          <w:ilvl w:val="0"/>
          <w:numId w:val="3"/>
        </w:numPr>
      </w:pPr>
      <w:r w:rsidRPr="00DF04E0">
        <w:t xml:space="preserve">Procesamiento en el programa: </w:t>
      </w:r>
    </w:p>
    <w:p w14:paraId="0765AD78" w14:textId="77777777" w:rsidR="00DF04E0" w:rsidRPr="00DF04E0" w:rsidRDefault="00DF04E0" w:rsidP="00DF04E0">
      <w:pPr>
        <w:numPr>
          <w:ilvl w:val="1"/>
          <w:numId w:val="3"/>
        </w:numPr>
      </w:pPr>
      <w:r w:rsidRPr="00DF04E0">
        <w:t xml:space="preserve">La función </w:t>
      </w:r>
      <w:proofErr w:type="spellStart"/>
      <w:r w:rsidRPr="00DF04E0">
        <w:t>cleanCoordinate</w:t>
      </w:r>
      <w:proofErr w:type="spellEnd"/>
      <w:r w:rsidRPr="00DF04E0">
        <w:t xml:space="preserve"> elimina los puntos y divide el número por 10,000.</w:t>
      </w:r>
    </w:p>
    <w:p w14:paraId="62BC8080" w14:textId="77777777" w:rsidR="00DF04E0" w:rsidRPr="00DF04E0" w:rsidRDefault="00DF04E0" w:rsidP="00DF04E0">
      <w:pPr>
        <w:numPr>
          <w:ilvl w:val="1"/>
          <w:numId w:val="3"/>
        </w:numPr>
      </w:pPr>
      <w:r w:rsidRPr="00DF04E0">
        <w:t>Esto revierte la multiplicación inicial y recupera el valor decimal original.</w:t>
      </w:r>
    </w:p>
    <w:p w14:paraId="749A9945" w14:textId="77777777" w:rsidR="00DF04E0" w:rsidRPr="00DF04E0" w:rsidRDefault="00DF04E0" w:rsidP="00DF04E0">
      <w:pPr>
        <w:numPr>
          <w:ilvl w:val="1"/>
          <w:numId w:val="3"/>
        </w:numPr>
      </w:pPr>
      <w:r w:rsidRPr="00DF04E0">
        <w:t>Ejemplo: 496.833.000 -&gt; 496833 / 10000 = 49.6833</w:t>
      </w:r>
    </w:p>
    <w:p w14:paraId="69F6E60C" w14:textId="77777777" w:rsidR="00DF04E0" w:rsidRPr="00DF04E0" w:rsidRDefault="00DF04E0" w:rsidP="00DF04E0">
      <w:pPr>
        <w:numPr>
          <w:ilvl w:val="0"/>
          <w:numId w:val="3"/>
        </w:numPr>
      </w:pPr>
      <w:r w:rsidRPr="00DF04E0">
        <w:t xml:space="preserve">Representación en el mapa: </w:t>
      </w:r>
    </w:p>
    <w:p w14:paraId="3FE44F79" w14:textId="77777777" w:rsidR="00DF04E0" w:rsidRPr="00DF04E0" w:rsidRDefault="00DF04E0" w:rsidP="00DF04E0">
      <w:pPr>
        <w:numPr>
          <w:ilvl w:val="1"/>
          <w:numId w:val="3"/>
        </w:numPr>
      </w:pPr>
      <w:r w:rsidRPr="00DF04E0">
        <w:t>Las coordenadas procesadas se utilizan para posicionar los marcadores en el mapa.</w:t>
      </w:r>
    </w:p>
    <w:p w14:paraId="34C9AB20" w14:textId="77777777" w:rsidR="00DF04E0" w:rsidRPr="00DF04E0" w:rsidRDefault="00DF04E0" w:rsidP="00DF04E0">
      <w:pPr>
        <w:numPr>
          <w:ilvl w:val="1"/>
          <w:numId w:val="3"/>
        </w:numPr>
      </w:pPr>
      <w:r w:rsidRPr="00DF04E0">
        <w:t>Leaflet.js usa estas coordenadas para colocar los marcadores en las ubicaciones correctas.</w:t>
      </w:r>
    </w:p>
    <w:p w14:paraId="37B6C01E" w14:textId="77777777" w:rsidR="00DF04E0" w:rsidRPr="00DF04E0" w:rsidRDefault="00DF04E0" w:rsidP="00DF04E0">
      <w:r w:rsidRPr="00DF04E0">
        <w:t>Este método permite almacenar coordenadas precisas como enteros en el CSV, evitando problemas de precisión con números de punto flotante, mientras mantiene la facilidad de lectura humana.</w:t>
      </w:r>
    </w:p>
    <w:p w14:paraId="6E8654C6" w14:textId="77777777" w:rsidR="009B5EF1" w:rsidRPr="009B5EF1" w:rsidRDefault="009B5EF1" w:rsidP="009B5EF1">
      <w:pPr>
        <w:rPr>
          <w:b/>
          <w:bCs/>
        </w:rPr>
      </w:pPr>
      <w:r>
        <w:t xml:space="preserve">ESTO SERÍA UN EJEMPLO PARA BELGICA: </w:t>
      </w:r>
      <w:r>
        <w:br/>
      </w:r>
      <w:r w:rsidRPr="009B5EF1">
        <w:rPr>
          <w:b/>
          <w:bCs/>
        </w:rPr>
        <w:t>Tabla de Coordenadas Transformadas de Ciudades Belgas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64"/>
        <w:gridCol w:w="1236"/>
        <w:gridCol w:w="1396"/>
        <w:gridCol w:w="1145"/>
        <w:gridCol w:w="1319"/>
      </w:tblGrid>
      <w:tr w:rsidR="009B5EF1" w:rsidRPr="009B5EF1" w14:paraId="53FFBDA6" w14:textId="77777777" w:rsidTr="009B5EF1">
        <w:trPr>
          <w:tblHeader/>
          <w:tblCellSpacing w:w="15" w:type="dxa"/>
        </w:trPr>
        <w:tc>
          <w:tcPr>
            <w:tcW w:w="0" w:type="auto"/>
            <w:vAlign w:val="center"/>
            <w:hideMark/>
          </w:tcPr>
          <w:p w14:paraId="326F11DD" w14:textId="77777777" w:rsidR="009B5EF1" w:rsidRPr="009B5EF1" w:rsidRDefault="009B5EF1" w:rsidP="009B5EF1">
            <w:pPr>
              <w:rPr>
                <w:b/>
                <w:bCs/>
              </w:rPr>
            </w:pPr>
            <w:r w:rsidRPr="009B5EF1">
              <w:rPr>
                <w:b/>
                <w:bCs/>
              </w:rPr>
              <w:t>Localidad</w:t>
            </w:r>
          </w:p>
        </w:tc>
        <w:tc>
          <w:tcPr>
            <w:tcW w:w="0" w:type="auto"/>
            <w:vAlign w:val="center"/>
            <w:hideMark/>
          </w:tcPr>
          <w:p w14:paraId="6A0D0E58" w14:textId="77777777" w:rsidR="009B5EF1" w:rsidRPr="009B5EF1" w:rsidRDefault="009B5EF1" w:rsidP="009B5EF1">
            <w:pPr>
              <w:rPr>
                <w:b/>
                <w:bCs/>
              </w:rPr>
            </w:pPr>
            <w:r w:rsidRPr="009B5EF1">
              <w:rPr>
                <w:b/>
                <w:bCs/>
              </w:rPr>
              <w:t>Latitud (CSV)</w:t>
            </w:r>
          </w:p>
        </w:tc>
        <w:tc>
          <w:tcPr>
            <w:tcW w:w="0" w:type="auto"/>
            <w:vAlign w:val="center"/>
            <w:hideMark/>
          </w:tcPr>
          <w:p w14:paraId="11EC359D" w14:textId="77777777" w:rsidR="009B5EF1" w:rsidRPr="009B5EF1" w:rsidRDefault="009B5EF1" w:rsidP="009B5EF1">
            <w:pPr>
              <w:rPr>
                <w:b/>
                <w:bCs/>
              </w:rPr>
            </w:pPr>
            <w:r w:rsidRPr="009B5EF1">
              <w:rPr>
                <w:b/>
                <w:bCs/>
              </w:rPr>
              <w:t>Longitud (CSV)</w:t>
            </w:r>
          </w:p>
        </w:tc>
        <w:tc>
          <w:tcPr>
            <w:tcW w:w="0" w:type="auto"/>
            <w:vAlign w:val="center"/>
            <w:hideMark/>
          </w:tcPr>
          <w:p w14:paraId="2DD1943D" w14:textId="77777777" w:rsidR="009B5EF1" w:rsidRPr="009B5EF1" w:rsidRDefault="009B5EF1" w:rsidP="009B5EF1">
            <w:pPr>
              <w:rPr>
                <w:b/>
                <w:bCs/>
              </w:rPr>
            </w:pPr>
            <w:r w:rsidRPr="009B5EF1">
              <w:rPr>
                <w:b/>
                <w:bCs/>
              </w:rPr>
              <w:t>Latitud Real</w:t>
            </w:r>
          </w:p>
        </w:tc>
        <w:tc>
          <w:tcPr>
            <w:tcW w:w="0" w:type="auto"/>
            <w:vAlign w:val="center"/>
            <w:hideMark/>
          </w:tcPr>
          <w:p w14:paraId="5C30B795" w14:textId="77777777" w:rsidR="009B5EF1" w:rsidRPr="009B5EF1" w:rsidRDefault="009B5EF1" w:rsidP="009B5EF1">
            <w:pPr>
              <w:rPr>
                <w:b/>
                <w:bCs/>
              </w:rPr>
            </w:pPr>
            <w:r w:rsidRPr="009B5EF1">
              <w:rPr>
                <w:b/>
                <w:bCs/>
              </w:rPr>
              <w:t>Longitud Real</w:t>
            </w:r>
          </w:p>
        </w:tc>
      </w:tr>
      <w:tr w:rsidR="009B5EF1" w:rsidRPr="009B5EF1" w14:paraId="344B3318" w14:textId="77777777" w:rsidTr="009B5EF1">
        <w:trPr>
          <w:tblCellSpacing w:w="15" w:type="dxa"/>
        </w:trPr>
        <w:tc>
          <w:tcPr>
            <w:tcW w:w="0" w:type="auto"/>
            <w:vAlign w:val="center"/>
            <w:hideMark/>
          </w:tcPr>
          <w:p w14:paraId="151B6013" w14:textId="77777777" w:rsidR="009B5EF1" w:rsidRPr="009B5EF1" w:rsidRDefault="009B5EF1" w:rsidP="009B5EF1">
            <w:proofErr w:type="spellStart"/>
            <w:r w:rsidRPr="009B5EF1">
              <w:t>Arlon</w:t>
            </w:r>
            <w:proofErr w:type="spellEnd"/>
          </w:p>
        </w:tc>
        <w:tc>
          <w:tcPr>
            <w:tcW w:w="0" w:type="auto"/>
            <w:vAlign w:val="center"/>
            <w:hideMark/>
          </w:tcPr>
          <w:p w14:paraId="5641796A" w14:textId="77777777" w:rsidR="009B5EF1" w:rsidRPr="009B5EF1" w:rsidRDefault="009B5EF1" w:rsidP="009B5EF1">
            <w:r w:rsidRPr="009B5EF1">
              <w:t>496.833.000</w:t>
            </w:r>
          </w:p>
        </w:tc>
        <w:tc>
          <w:tcPr>
            <w:tcW w:w="0" w:type="auto"/>
            <w:vAlign w:val="center"/>
            <w:hideMark/>
          </w:tcPr>
          <w:p w14:paraId="28DBC069" w14:textId="77777777" w:rsidR="009B5EF1" w:rsidRPr="009B5EF1" w:rsidRDefault="009B5EF1" w:rsidP="009B5EF1">
            <w:r w:rsidRPr="009B5EF1">
              <w:t>058.167.000</w:t>
            </w:r>
          </w:p>
        </w:tc>
        <w:tc>
          <w:tcPr>
            <w:tcW w:w="0" w:type="auto"/>
            <w:vAlign w:val="center"/>
            <w:hideMark/>
          </w:tcPr>
          <w:p w14:paraId="11713B03" w14:textId="77777777" w:rsidR="009B5EF1" w:rsidRPr="009B5EF1" w:rsidRDefault="009B5EF1" w:rsidP="009B5EF1">
            <w:r w:rsidRPr="009B5EF1">
              <w:t>49.6833°</w:t>
            </w:r>
          </w:p>
        </w:tc>
        <w:tc>
          <w:tcPr>
            <w:tcW w:w="0" w:type="auto"/>
            <w:vAlign w:val="center"/>
            <w:hideMark/>
          </w:tcPr>
          <w:p w14:paraId="3FF1A4C7" w14:textId="77777777" w:rsidR="009B5EF1" w:rsidRPr="009B5EF1" w:rsidRDefault="009B5EF1" w:rsidP="009B5EF1">
            <w:r w:rsidRPr="009B5EF1">
              <w:t>5.8167°</w:t>
            </w:r>
          </w:p>
        </w:tc>
      </w:tr>
      <w:tr w:rsidR="009B5EF1" w:rsidRPr="009B5EF1" w14:paraId="3049C8FD" w14:textId="77777777" w:rsidTr="009B5EF1">
        <w:trPr>
          <w:tblCellSpacing w:w="15" w:type="dxa"/>
        </w:trPr>
        <w:tc>
          <w:tcPr>
            <w:tcW w:w="0" w:type="auto"/>
            <w:vAlign w:val="center"/>
            <w:hideMark/>
          </w:tcPr>
          <w:p w14:paraId="43F40087" w14:textId="77777777" w:rsidR="009B5EF1" w:rsidRPr="009B5EF1" w:rsidRDefault="009B5EF1" w:rsidP="009B5EF1">
            <w:proofErr w:type="spellStart"/>
            <w:r w:rsidRPr="009B5EF1">
              <w:t>Ath</w:t>
            </w:r>
            <w:proofErr w:type="spellEnd"/>
          </w:p>
        </w:tc>
        <w:tc>
          <w:tcPr>
            <w:tcW w:w="0" w:type="auto"/>
            <w:vAlign w:val="center"/>
            <w:hideMark/>
          </w:tcPr>
          <w:p w14:paraId="02C50899" w14:textId="77777777" w:rsidR="009B5EF1" w:rsidRPr="009B5EF1" w:rsidRDefault="009B5EF1" w:rsidP="009B5EF1">
            <w:r w:rsidRPr="009B5EF1">
              <w:t>507.833.000</w:t>
            </w:r>
          </w:p>
        </w:tc>
        <w:tc>
          <w:tcPr>
            <w:tcW w:w="0" w:type="auto"/>
            <w:vAlign w:val="center"/>
            <w:hideMark/>
          </w:tcPr>
          <w:p w14:paraId="5BE788FB" w14:textId="77777777" w:rsidR="009B5EF1" w:rsidRPr="009B5EF1" w:rsidRDefault="009B5EF1" w:rsidP="009B5EF1">
            <w:r w:rsidRPr="009B5EF1">
              <w:t>038.333.000</w:t>
            </w:r>
          </w:p>
        </w:tc>
        <w:tc>
          <w:tcPr>
            <w:tcW w:w="0" w:type="auto"/>
            <w:vAlign w:val="center"/>
            <w:hideMark/>
          </w:tcPr>
          <w:p w14:paraId="5C7EF640" w14:textId="77777777" w:rsidR="009B5EF1" w:rsidRPr="009B5EF1" w:rsidRDefault="009B5EF1" w:rsidP="009B5EF1">
            <w:r w:rsidRPr="009B5EF1">
              <w:t>50.7833°</w:t>
            </w:r>
          </w:p>
        </w:tc>
        <w:tc>
          <w:tcPr>
            <w:tcW w:w="0" w:type="auto"/>
            <w:vAlign w:val="center"/>
            <w:hideMark/>
          </w:tcPr>
          <w:p w14:paraId="0DB9E9C4" w14:textId="77777777" w:rsidR="009B5EF1" w:rsidRPr="009B5EF1" w:rsidRDefault="009B5EF1" w:rsidP="009B5EF1">
            <w:r w:rsidRPr="009B5EF1">
              <w:t>3.8333°</w:t>
            </w:r>
          </w:p>
        </w:tc>
      </w:tr>
      <w:tr w:rsidR="009B5EF1" w:rsidRPr="009B5EF1" w14:paraId="6D62BBEA" w14:textId="77777777" w:rsidTr="009B5EF1">
        <w:trPr>
          <w:tblCellSpacing w:w="15" w:type="dxa"/>
        </w:trPr>
        <w:tc>
          <w:tcPr>
            <w:tcW w:w="0" w:type="auto"/>
            <w:vAlign w:val="center"/>
            <w:hideMark/>
          </w:tcPr>
          <w:p w14:paraId="19B06203" w14:textId="77777777" w:rsidR="009B5EF1" w:rsidRPr="009B5EF1" w:rsidRDefault="009B5EF1" w:rsidP="009B5EF1">
            <w:proofErr w:type="spellStart"/>
            <w:r w:rsidRPr="009B5EF1">
              <w:t>Bastogne</w:t>
            </w:r>
            <w:proofErr w:type="spellEnd"/>
          </w:p>
        </w:tc>
        <w:tc>
          <w:tcPr>
            <w:tcW w:w="0" w:type="auto"/>
            <w:vAlign w:val="center"/>
            <w:hideMark/>
          </w:tcPr>
          <w:p w14:paraId="1EACC73D" w14:textId="77777777" w:rsidR="009B5EF1" w:rsidRPr="009B5EF1" w:rsidRDefault="009B5EF1" w:rsidP="009B5EF1">
            <w:r w:rsidRPr="009B5EF1">
              <w:t>500.000.000</w:t>
            </w:r>
          </w:p>
        </w:tc>
        <w:tc>
          <w:tcPr>
            <w:tcW w:w="0" w:type="auto"/>
            <w:vAlign w:val="center"/>
            <w:hideMark/>
          </w:tcPr>
          <w:p w14:paraId="656420D6" w14:textId="77777777" w:rsidR="009B5EF1" w:rsidRPr="009B5EF1" w:rsidRDefault="009B5EF1" w:rsidP="009B5EF1">
            <w:r w:rsidRPr="009B5EF1">
              <w:t>055.000.000</w:t>
            </w:r>
          </w:p>
        </w:tc>
        <w:tc>
          <w:tcPr>
            <w:tcW w:w="0" w:type="auto"/>
            <w:vAlign w:val="center"/>
            <w:hideMark/>
          </w:tcPr>
          <w:p w14:paraId="4D4C9BFD" w14:textId="77777777" w:rsidR="009B5EF1" w:rsidRPr="009B5EF1" w:rsidRDefault="009B5EF1" w:rsidP="009B5EF1">
            <w:r w:rsidRPr="009B5EF1">
              <w:t>50.0000°</w:t>
            </w:r>
          </w:p>
        </w:tc>
        <w:tc>
          <w:tcPr>
            <w:tcW w:w="0" w:type="auto"/>
            <w:vAlign w:val="center"/>
            <w:hideMark/>
          </w:tcPr>
          <w:p w14:paraId="0F09287B" w14:textId="77777777" w:rsidR="009B5EF1" w:rsidRPr="009B5EF1" w:rsidRDefault="009B5EF1" w:rsidP="009B5EF1">
            <w:r w:rsidRPr="009B5EF1">
              <w:t>5.5000°</w:t>
            </w:r>
          </w:p>
        </w:tc>
      </w:tr>
      <w:tr w:rsidR="009B5EF1" w:rsidRPr="009B5EF1" w14:paraId="1427026E" w14:textId="77777777" w:rsidTr="009B5EF1">
        <w:trPr>
          <w:tblCellSpacing w:w="15" w:type="dxa"/>
        </w:trPr>
        <w:tc>
          <w:tcPr>
            <w:tcW w:w="0" w:type="auto"/>
            <w:vAlign w:val="center"/>
            <w:hideMark/>
          </w:tcPr>
          <w:p w14:paraId="7FCFF9EA" w14:textId="77777777" w:rsidR="009B5EF1" w:rsidRPr="009B5EF1" w:rsidRDefault="009B5EF1" w:rsidP="009B5EF1">
            <w:proofErr w:type="spellStart"/>
            <w:r w:rsidRPr="009B5EF1">
              <w:t>Beauraing</w:t>
            </w:r>
            <w:proofErr w:type="spellEnd"/>
          </w:p>
        </w:tc>
        <w:tc>
          <w:tcPr>
            <w:tcW w:w="0" w:type="auto"/>
            <w:vAlign w:val="center"/>
            <w:hideMark/>
          </w:tcPr>
          <w:p w14:paraId="68B3743A" w14:textId="77777777" w:rsidR="009B5EF1" w:rsidRPr="009B5EF1" w:rsidRDefault="009B5EF1" w:rsidP="009B5EF1">
            <w:r w:rsidRPr="009B5EF1">
              <w:t>501.167.000</w:t>
            </w:r>
          </w:p>
        </w:tc>
        <w:tc>
          <w:tcPr>
            <w:tcW w:w="0" w:type="auto"/>
            <w:vAlign w:val="center"/>
            <w:hideMark/>
          </w:tcPr>
          <w:p w14:paraId="477EB667" w14:textId="77777777" w:rsidR="009B5EF1" w:rsidRPr="009B5EF1" w:rsidRDefault="009B5EF1" w:rsidP="009B5EF1">
            <w:r w:rsidRPr="009B5EF1">
              <w:t>049.500.000</w:t>
            </w:r>
          </w:p>
        </w:tc>
        <w:tc>
          <w:tcPr>
            <w:tcW w:w="0" w:type="auto"/>
            <w:vAlign w:val="center"/>
            <w:hideMark/>
          </w:tcPr>
          <w:p w14:paraId="63286562" w14:textId="77777777" w:rsidR="009B5EF1" w:rsidRPr="009B5EF1" w:rsidRDefault="009B5EF1" w:rsidP="009B5EF1">
            <w:r w:rsidRPr="009B5EF1">
              <w:t>50.1167°</w:t>
            </w:r>
          </w:p>
        </w:tc>
        <w:tc>
          <w:tcPr>
            <w:tcW w:w="0" w:type="auto"/>
            <w:vAlign w:val="center"/>
            <w:hideMark/>
          </w:tcPr>
          <w:p w14:paraId="1FC643E2" w14:textId="77777777" w:rsidR="009B5EF1" w:rsidRPr="009B5EF1" w:rsidRDefault="009B5EF1" w:rsidP="009B5EF1">
            <w:r w:rsidRPr="009B5EF1">
              <w:t>4.9500°</w:t>
            </w:r>
          </w:p>
        </w:tc>
      </w:tr>
      <w:tr w:rsidR="009B5EF1" w:rsidRPr="009B5EF1" w14:paraId="6472F3FC" w14:textId="77777777" w:rsidTr="009B5EF1">
        <w:trPr>
          <w:tblCellSpacing w:w="15" w:type="dxa"/>
        </w:trPr>
        <w:tc>
          <w:tcPr>
            <w:tcW w:w="0" w:type="auto"/>
            <w:vAlign w:val="center"/>
            <w:hideMark/>
          </w:tcPr>
          <w:p w14:paraId="3794FAD2" w14:textId="77777777" w:rsidR="009B5EF1" w:rsidRPr="009B5EF1" w:rsidRDefault="009B5EF1" w:rsidP="009B5EF1">
            <w:proofErr w:type="spellStart"/>
            <w:r w:rsidRPr="009B5EF1">
              <w:lastRenderedPageBreak/>
              <w:t>Bruxelles</w:t>
            </w:r>
            <w:proofErr w:type="spellEnd"/>
            <w:r w:rsidRPr="009B5EF1">
              <w:t xml:space="preserve"> - Centre</w:t>
            </w:r>
          </w:p>
        </w:tc>
        <w:tc>
          <w:tcPr>
            <w:tcW w:w="0" w:type="auto"/>
            <w:vAlign w:val="center"/>
            <w:hideMark/>
          </w:tcPr>
          <w:p w14:paraId="6967215B" w14:textId="77777777" w:rsidR="009B5EF1" w:rsidRPr="009B5EF1" w:rsidRDefault="009B5EF1" w:rsidP="009B5EF1">
            <w:r w:rsidRPr="009B5EF1">
              <w:t>508.500.000</w:t>
            </w:r>
          </w:p>
        </w:tc>
        <w:tc>
          <w:tcPr>
            <w:tcW w:w="0" w:type="auto"/>
            <w:vAlign w:val="center"/>
            <w:hideMark/>
          </w:tcPr>
          <w:p w14:paraId="34777C72" w14:textId="77777777" w:rsidR="009B5EF1" w:rsidRPr="009B5EF1" w:rsidRDefault="009B5EF1" w:rsidP="009B5EF1">
            <w:r w:rsidRPr="009B5EF1">
              <w:t>043.500.000</w:t>
            </w:r>
          </w:p>
        </w:tc>
        <w:tc>
          <w:tcPr>
            <w:tcW w:w="0" w:type="auto"/>
            <w:vAlign w:val="center"/>
            <w:hideMark/>
          </w:tcPr>
          <w:p w14:paraId="66EDF9D4" w14:textId="77777777" w:rsidR="009B5EF1" w:rsidRPr="009B5EF1" w:rsidRDefault="009B5EF1" w:rsidP="009B5EF1">
            <w:r w:rsidRPr="009B5EF1">
              <w:t>50.8500°</w:t>
            </w:r>
          </w:p>
        </w:tc>
        <w:tc>
          <w:tcPr>
            <w:tcW w:w="0" w:type="auto"/>
            <w:vAlign w:val="center"/>
            <w:hideMark/>
          </w:tcPr>
          <w:p w14:paraId="529620BE" w14:textId="77777777" w:rsidR="009B5EF1" w:rsidRPr="009B5EF1" w:rsidRDefault="009B5EF1" w:rsidP="009B5EF1">
            <w:r w:rsidRPr="009B5EF1">
              <w:t>4.3500°</w:t>
            </w:r>
          </w:p>
        </w:tc>
      </w:tr>
      <w:tr w:rsidR="009B5EF1" w:rsidRPr="009B5EF1" w14:paraId="5F689225" w14:textId="77777777" w:rsidTr="009B5EF1">
        <w:trPr>
          <w:tblCellSpacing w:w="15" w:type="dxa"/>
        </w:trPr>
        <w:tc>
          <w:tcPr>
            <w:tcW w:w="0" w:type="auto"/>
            <w:vAlign w:val="center"/>
            <w:hideMark/>
          </w:tcPr>
          <w:p w14:paraId="2906F805" w14:textId="77777777" w:rsidR="009B5EF1" w:rsidRPr="009B5EF1" w:rsidRDefault="009B5EF1" w:rsidP="009B5EF1">
            <w:proofErr w:type="spellStart"/>
            <w:r w:rsidRPr="009B5EF1">
              <w:t>Doische</w:t>
            </w:r>
            <w:proofErr w:type="spellEnd"/>
          </w:p>
        </w:tc>
        <w:tc>
          <w:tcPr>
            <w:tcW w:w="0" w:type="auto"/>
            <w:vAlign w:val="center"/>
            <w:hideMark/>
          </w:tcPr>
          <w:p w14:paraId="0B6599C2" w14:textId="77777777" w:rsidR="009B5EF1" w:rsidRPr="009B5EF1" w:rsidRDefault="009B5EF1" w:rsidP="009B5EF1">
            <w:r w:rsidRPr="009B5EF1">
              <w:t>501.333.000</w:t>
            </w:r>
          </w:p>
        </w:tc>
        <w:tc>
          <w:tcPr>
            <w:tcW w:w="0" w:type="auto"/>
            <w:vAlign w:val="center"/>
            <w:hideMark/>
          </w:tcPr>
          <w:p w14:paraId="53C854F5" w14:textId="77777777" w:rsidR="009B5EF1" w:rsidRPr="009B5EF1" w:rsidRDefault="009B5EF1" w:rsidP="009B5EF1">
            <w:r w:rsidRPr="009B5EF1">
              <w:t>047.000.000</w:t>
            </w:r>
          </w:p>
        </w:tc>
        <w:tc>
          <w:tcPr>
            <w:tcW w:w="0" w:type="auto"/>
            <w:vAlign w:val="center"/>
            <w:hideMark/>
          </w:tcPr>
          <w:p w14:paraId="47701EA9" w14:textId="77777777" w:rsidR="009B5EF1" w:rsidRPr="009B5EF1" w:rsidRDefault="009B5EF1" w:rsidP="009B5EF1">
            <w:r w:rsidRPr="009B5EF1">
              <w:t>50.1333°</w:t>
            </w:r>
          </w:p>
        </w:tc>
        <w:tc>
          <w:tcPr>
            <w:tcW w:w="0" w:type="auto"/>
            <w:vAlign w:val="center"/>
            <w:hideMark/>
          </w:tcPr>
          <w:p w14:paraId="33550333" w14:textId="77777777" w:rsidR="009B5EF1" w:rsidRPr="009B5EF1" w:rsidRDefault="009B5EF1" w:rsidP="009B5EF1">
            <w:r w:rsidRPr="009B5EF1">
              <w:t>4.7000°</w:t>
            </w:r>
          </w:p>
        </w:tc>
      </w:tr>
      <w:tr w:rsidR="009B5EF1" w:rsidRPr="009B5EF1" w14:paraId="4BBFB7C9" w14:textId="77777777" w:rsidTr="009B5EF1">
        <w:trPr>
          <w:tblCellSpacing w:w="15" w:type="dxa"/>
        </w:trPr>
        <w:tc>
          <w:tcPr>
            <w:tcW w:w="0" w:type="auto"/>
            <w:vAlign w:val="center"/>
            <w:hideMark/>
          </w:tcPr>
          <w:p w14:paraId="49BB6E62" w14:textId="77777777" w:rsidR="009B5EF1" w:rsidRPr="009B5EF1" w:rsidRDefault="009B5EF1" w:rsidP="009B5EF1">
            <w:proofErr w:type="spellStart"/>
            <w:r w:rsidRPr="009B5EF1">
              <w:t>Domaine</w:t>
            </w:r>
            <w:proofErr w:type="spellEnd"/>
            <w:r w:rsidRPr="009B5EF1">
              <w:t xml:space="preserve"> de </w:t>
            </w:r>
            <w:proofErr w:type="spellStart"/>
            <w:r w:rsidRPr="009B5EF1">
              <w:t>Wégimont</w:t>
            </w:r>
            <w:proofErr w:type="spellEnd"/>
            <w:r w:rsidRPr="009B5EF1">
              <w:t xml:space="preserve"> (</w:t>
            </w:r>
            <w:proofErr w:type="spellStart"/>
            <w:r w:rsidRPr="009B5EF1">
              <w:t>Soumagne</w:t>
            </w:r>
            <w:proofErr w:type="spellEnd"/>
            <w:r w:rsidRPr="009B5EF1">
              <w:t>)</w:t>
            </w:r>
          </w:p>
        </w:tc>
        <w:tc>
          <w:tcPr>
            <w:tcW w:w="0" w:type="auto"/>
            <w:vAlign w:val="center"/>
            <w:hideMark/>
          </w:tcPr>
          <w:p w14:paraId="36867062" w14:textId="77777777" w:rsidR="009B5EF1" w:rsidRPr="009B5EF1" w:rsidRDefault="009B5EF1" w:rsidP="009B5EF1">
            <w:r w:rsidRPr="009B5EF1">
              <w:t>506.667.000</w:t>
            </w:r>
          </w:p>
        </w:tc>
        <w:tc>
          <w:tcPr>
            <w:tcW w:w="0" w:type="auto"/>
            <w:vAlign w:val="center"/>
            <w:hideMark/>
          </w:tcPr>
          <w:p w14:paraId="5E921DB7" w14:textId="77777777" w:rsidR="009B5EF1" w:rsidRPr="009B5EF1" w:rsidRDefault="009B5EF1" w:rsidP="009B5EF1">
            <w:r w:rsidRPr="009B5EF1">
              <w:t>057.500.000</w:t>
            </w:r>
          </w:p>
        </w:tc>
        <w:tc>
          <w:tcPr>
            <w:tcW w:w="0" w:type="auto"/>
            <w:vAlign w:val="center"/>
            <w:hideMark/>
          </w:tcPr>
          <w:p w14:paraId="268AE593" w14:textId="77777777" w:rsidR="009B5EF1" w:rsidRPr="009B5EF1" w:rsidRDefault="009B5EF1" w:rsidP="009B5EF1">
            <w:r w:rsidRPr="009B5EF1">
              <w:t>50.6667°</w:t>
            </w:r>
          </w:p>
        </w:tc>
        <w:tc>
          <w:tcPr>
            <w:tcW w:w="0" w:type="auto"/>
            <w:vAlign w:val="center"/>
            <w:hideMark/>
          </w:tcPr>
          <w:p w14:paraId="3996080D" w14:textId="77777777" w:rsidR="009B5EF1" w:rsidRPr="009B5EF1" w:rsidRDefault="009B5EF1" w:rsidP="009B5EF1">
            <w:r w:rsidRPr="009B5EF1">
              <w:t>5.7500°</w:t>
            </w:r>
          </w:p>
        </w:tc>
      </w:tr>
      <w:tr w:rsidR="009B5EF1" w:rsidRPr="009B5EF1" w14:paraId="0F8CF0F4" w14:textId="77777777" w:rsidTr="009B5EF1">
        <w:trPr>
          <w:tblCellSpacing w:w="15" w:type="dxa"/>
        </w:trPr>
        <w:tc>
          <w:tcPr>
            <w:tcW w:w="0" w:type="auto"/>
            <w:vAlign w:val="center"/>
            <w:hideMark/>
          </w:tcPr>
          <w:p w14:paraId="14FA646D" w14:textId="77777777" w:rsidR="009B5EF1" w:rsidRPr="009B5EF1" w:rsidRDefault="009B5EF1" w:rsidP="009B5EF1">
            <w:proofErr w:type="spellStart"/>
            <w:r w:rsidRPr="009B5EF1">
              <w:t>Dour</w:t>
            </w:r>
            <w:proofErr w:type="spellEnd"/>
          </w:p>
        </w:tc>
        <w:tc>
          <w:tcPr>
            <w:tcW w:w="0" w:type="auto"/>
            <w:vAlign w:val="center"/>
            <w:hideMark/>
          </w:tcPr>
          <w:p w14:paraId="64EB6B3C" w14:textId="77777777" w:rsidR="009B5EF1" w:rsidRPr="009B5EF1" w:rsidRDefault="009B5EF1" w:rsidP="009B5EF1">
            <w:r w:rsidRPr="009B5EF1">
              <w:t>503.333.000</w:t>
            </w:r>
          </w:p>
        </w:tc>
        <w:tc>
          <w:tcPr>
            <w:tcW w:w="0" w:type="auto"/>
            <w:vAlign w:val="center"/>
            <w:hideMark/>
          </w:tcPr>
          <w:p w14:paraId="367DBB22" w14:textId="77777777" w:rsidR="009B5EF1" w:rsidRPr="009B5EF1" w:rsidRDefault="009B5EF1" w:rsidP="009B5EF1">
            <w:r w:rsidRPr="009B5EF1">
              <w:t>036.667.000</w:t>
            </w:r>
          </w:p>
        </w:tc>
        <w:tc>
          <w:tcPr>
            <w:tcW w:w="0" w:type="auto"/>
            <w:vAlign w:val="center"/>
            <w:hideMark/>
          </w:tcPr>
          <w:p w14:paraId="1080D521" w14:textId="77777777" w:rsidR="009B5EF1" w:rsidRPr="009B5EF1" w:rsidRDefault="009B5EF1" w:rsidP="009B5EF1">
            <w:r w:rsidRPr="009B5EF1">
              <w:t>50.3333°</w:t>
            </w:r>
          </w:p>
        </w:tc>
        <w:tc>
          <w:tcPr>
            <w:tcW w:w="0" w:type="auto"/>
            <w:vAlign w:val="center"/>
            <w:hideMark/>
          </w:tcPr>
          <w:p w14:paraId="397D1B4B" w14:textId="77777777" w:rsidR="009B5EF1" w:rsidRPr="009B5EF1" w:rsidRDefault="009B5EF1" w:rsidP="009B5EF1">
            <w:r w:rsidRPr="009B5EF1">
              <w:t>3.6667°</w:t>
            </w:r>
          </w:p>
        </w:tc>
      </w:tr>
      <w:tr w:rsidR="009B5EF1" w:rsidRPr="009B5EF1" w14:paraId="73B636CA" w14:textId="77777777" w:rsidTr="009B5EF1">
        <w:trPr>
          <w:tblCellSpacing w:w="15" w:type="dxa"/>
        </w:trPr>
        <w:tc>
          <w:tcPr>
            <w:tcW w:w="0" w:type="auto"/>
            <w:vAlign w:val="center"/>
            <w:hideMark/>
          </w:tcPr>
          <w:p w14:paraId="2D0478EA" w14:textId="77777777" w:rsidR="009B5EF1" w:rsidRPr="009B5EF1" w:rsidRDefault="009B5EF1" w:rsidP="009B5EF1">
            <w:proofErr w:type="spellStart"/>
            <w:r w:rsidRPr="009B5EF1">
              <w:t>Ferrières</w:t>
            </w:r>
            <w:proofErr w:type="spellEnd"/>
          </w:p>
        </w:tc>
        <w:tc>
          <w:tcPr>
            <w:tcW w:w="0" w:type="auto"/>
            <w:vAlign w:val="center"/>
            <w:hideMark/>
          </w:tcPr>
          <w:p w14:paraId="1F9F6C4C" w14:textId="77777777" w:rsidR="009B5EF1" w:rsidRPr="009B5EF1" w:rsidRDefault="009B5EF1" w:rsidP="009B5EF1">
            <w:r w:rsidRPr="009B5EF1">
              <w:t>504.000.000</w:t>
            </w:r>
          </w:p>
        </w:tc>
        <w:tc>
          <w:tcPr>
            <w:tcW w:w="0" w:type="auto"/>
            <w:vAlign w:val="center"/>
            <w:hideMark/>
          </w:tcPr>
          <w:p w14:paraId="420A576E" w14:textId="77777777" w:rsidR="009B5EF1" w:rsidRPr="009B5EF1" w:rsidRDefault="009B5EF1" w:rsidP="009B5EF1">
            <w:r w:rsidRPr="009B5EF1">
              <w:t>055.000.000</w:t>
            </w:r>
          </w:p>
        </w:tc>
        <w:tc>
          <w:tcPr>
            <w:tcW w:w="0" w:type="auto"/>
            <w:vAlign w:val="center"/>
            <w:hideMark/>
          </w:tcPr>
          <w:p w14:paraId="21C8FD2A" w14:textId="77777777" w:rsidR="009B5EF1" w:rsidRPr="009B5EF1" w:rsidRDefault="009B5EF1" w:rsidP="009B5EF1">
            <w:r w:rsidRPr="009B5EF1">
              <w:t>50.4000°</w:t>
            </w:r>
          </w:p>
        </w:tc>
        <w:tc>
          <w:tcPr>
            <w:tcW w:w="0" w:type="auto"/>
            <w:vAlign w:val="center"/>
            <w:hideMark/>
          </w:tcPr>
          <w:p w14:paraId="36A504CE" w14:textId="77777777" w:rsidR="009B5EF1" w:rsidRPr="009B5EF1" w:rsidRDefault="009B5EF1" w:rsidP="009B5EF1">
            <w:r w:rsidRPr="009B5EF1">
              <w:t>5.5000°</w:t>
            </w:r>
          </w:p>
        </w:tc>
      </w:tr>
      <w:tr w:rsidR="009B5EF1" w:rsidRPr="009B5EF1" w14:paraId="7D5D2182" w14:textId="77777777" w:rsidTr="009B5EF1">
        <w:trPr>
          <w:tblCellSpacing w:w="15" w:type="dxa"/>
        </w:trPr>
        <w:tc>
          <w:tcPr>
            <w:tcW w:w="0" w:type="auto"/>
            <w:vAlign w:val="center"/>
            <w:hideMark/>
          </w:tcPr>
          <w:p w14:paraId="3060C910" w14:textId="77777777" w:rsidR="009B5EF1" w:rsidRPr="009B5EF1" w:rsidRDefault="009B5EF1" w:rsidP="009B5EF1">
            <w:proofErr w:type="spellStart"/>
            <w:r w:rsidRPr="009B5EF1">
              <w:t>Gesves</w:t>
            </w:r>
            <w:proofErr w:type="spellEnd"/>
          </w:p>
        </w:tc>
        <w:tc>
          <w:tcPr>
            <w:tcW w:w="0" w:type="auto"/>
            <w:vAlign w:val="center"/>
            <w:hideMark/>
          </w:tcPr>
          <w:p w14:paraId="0C0E3106" w14:textId="77777777" w:rsidR="009B5EF1" w:rsidRPr="009B5EF1" w:rsidRDefault="009B5EF1" w:rsidP="009B5EF1">
            <w:r w:rsidRPr="009B5EF1">
              <w:t>504.000.000</w:t>
            </w:r>
          </w:p>
        </w:tc>
        <w:tc>
          <w:tcPr>
            <w:tcW w:w="0" w:type="auto"/>
            <w:vAlign w:val="center"/>
            <w:hideMark/>
          </w:tcPr>
          <w:p w14:paraId="177B6E3A" w14:textId="77777777" w:rsidR="009B5EF1" w:rsidRPr="009B5EF1" w:rsidRDefault="009B5EF1" w:rsidP="009B5EF1">
            <w:r w:rsidRPr="009B5EF1">
              <w:t>050.000.000</w:t>
            </w:r>
          </w:p>
        </w:tc>
        <w:tc>
          <w:tcPr>
            <w:tcW w:w="0" w:type="auto"/>
            <w:vAlign w:val="center"/>
            <w:hideMark/>
          </w:tcPr>
          <w:p w14:paraId="75405FA3" w14:textId="77777777" w:rsidR="009B5EF1" w:rsidRPr="009B5EF1" w:rsidRDefault="009B5EF1" w:rsidP="009B5EF1">
            <w:r w:rsidRPr="009B5EF1">
              <w:t>50.4000°</w:t>
            </w:r>
          </w:p>
        </w:tc>
        <w:tc>
          <w:tcPr>
            <w:tcW w:w="0" w:type="auto"/>
            <w:vAlign w:val="center"/>
            <w:hideMark/>
          </w:tcPr>
          <w:p w14:paraId="41A1F5BD" w14:textId="77777777" w:rsidR="009B5EF1" w:rsidRPr="009B5EF1" w:rsidRDefault="009B5EF1" w:rsidP="009B5EF1">
            <w:r w:rsidRPr="009B5EF1">
              <w:t>5.0000°</w:t>
            </w:r>
          </w:p>
        </w:tc>
      </w:tr>
      <w:tr w:rsidR="009B5EF1" w:rsidRPr="009B5EF1" w14:paraId="65FA5FF9" w14:textId="77777777" w:rsidTr="009B5EF1">
        <w:trPr>
          <w:tblCellSpacing w:w="15" w:type="dxa"/>
        </w:trPr>
        <w:tc>
          <w:tcPr>
            <w:tcW w:w="0" w:type="auto"/>
            <w:vAlign w:val="center"/>
            <w:hideMark/>
          </w:tcPr>
          <w:p w14:paraId="78DB6DDC" w14:textId="77777777" w:rsidR="009B5EF1" w:rsidRPr="009B5EF1" w:rsidRDefault="009B5EF1" w:rsidP="009B5EF1">
            <w:proofErr w:type="spellStart"/>
            <w:r w:rsidRPr="009B5EF1">
              <w:t>Jandrain</w:t>
            </w:r>
            <w:proofErr w:type="spellEnd"/>
          </w:p>
        </w:tc>
        <w:tc>
          <w:tcPr>
            <w:tcW w:w="0" w:type="auto"/>
            <w:vAlign w:val="center"/>
            <w:hideMark/>
          </w:tcPr>
          <w:p w14:paraId="15129805" w14:textId="77777777" w:rsidR="009B5EF1" w:rsidRPr="009B5EF1" w:rsidRDefault="009B5EF1" w:rsidP="009B5EF1">
            <w:r w:rsidRPr="009B5EF1">
              <w:t>506.667.000</w:t>
            </w:r>
          </w:p>
        </w:tc>
        <w:tc>
          <w:tcPr>
            <w:tcW w:w="0" w:type="auto"/>
            <w:vAlign w:val="center"/>
            <w:hideMark/>
          </w:tcPr>
          <w:p w14:paraId="055EBE7A" w14:textId="77777777" w:rsidR="009B5EF1" w:rsidRPr="009B5EF1" w:rsidRDefault="009B5EF1" w:rsidP="009B5EF1">
            <w:r w:rsidRPr="009B5EF1">
              <w:t>049.833.000</w:t>
            </w:r>
          </w:p>
        </w:tc>
        <w:tc>
          <w:tcPr>
            <w:tcW w:w="0" w:type="auto"/>
            <w:vAlign w:val="center"/>
            <w:hideMark/>
          </w:tcPr>
          <w:p w14:paraId="1EBE0CD0" w14:textId="77777777" w:rsidR="009B5EF1" w:rsidRPr="009B5EF1" w:rsidRDefault="009B5EF1" w:rsidP="009B5EF1">
            <w:r w:rsidRPr="009B5EF1">
              <w:t>50.6667°</w:t>
            </w:r>
          </w:p>
        </w:tc>
        <w:tc>
          <w:tcPr>
            <w:tcW w:w="0" w:type="auto"/>
            <w:vAlign w:val="center"/>
            <w:hideMark/>
          </w:tcPr>
          <w:p w14:paraId="7BFE4DC4" w14:textId="77777777" w:rsidR="009B5EF1" w:rsidRPr="009B5EF1" w:rsidRDefault="009B5EF1" w:rsidP="009B5EF1">
            <w:r w:rsidRPr="009B5EF1">
              <w:t>4.9833°</w:t>
            </w:r>
          </w:p>
        </w:tc>
      </w:tr>
      <w:tr w:rsidR="009B5EF1" w:rsidRPr="009B5EF1" w14:paraId="6651FA00" w14:textId="77777777" w:rsidTr="009B5EF1">
        <w:trPr>
          <w:tblCellSpacing w:w="15" w:type="dxa"/>
        </w:trPr>
        <w:tc>
          <w:tcPr>
            <w:tcW w:w="0" w:type="auto"/>
            <w:vAlign w:val="center"/>
            <w:hideMark/>
          </w:tcPr>
          <w:p w14:paraId="5140B264" w14:textId="77777777" w:rsidR="009B5EF1" w:rsidRPr="009B5EF1" w:rsidRDefault="009B5EF1" w:rsidP="009B5EF1">
            <w:proofErr w:type="spellStart"/>
            <w:r w:rsidRPr="009B5EF1">
              <w:t>Liège</w:t>
            </w:r>
            <w:proofErr w:type="spellEnd"/>
            <w:r w:rsidRPr="009B5EF1">
              <w:t xml:space="preserve"> centre</w:t>
            </w:r>
          </w:p>
        </w:tc>
        <w:tc>
          <w:tcPr>
            <w:tcW w:w="0" w:type="auto"/>
            <w:vAlign w:val="center"/>
            <w:hideMark/>
          </w:tcPr>
          <w:p w14:paraId="3A08857D" w14:textId="77777777" w:rsidR="009B5EF1" w:rsidRPr="009B5EF1" w:rsidRDefault="009B5EF1" w:rsidP="009B5EF1">
            <w:r w:rsidRPr="009B5EF1">
              <w:t>505.000.000</w:t>
            </w:r>
          </w:p>
        </w:tc>
        <w:tc>
          <w:tcPr>
            <w:tcW w:w="0" w:type="auto"/>
            <w:vAlign w:val="center"/>
            <w:hideMark/>
          </w:tcPr>
          <w:p w14:paraId="73F5DA1C" w14:textId="77777777" w:rsidR="009B5EF1" w:rsidRPr="009B5EF1" w:rsidRDefault="009B5EF1" w:rsidP="009B5EF1">
            <w:r w:rsidRPr="009B5EF1">
              <w:t>056.667.000</w:t>
            </w:r>
          </w:p>
        </w:tc>
        <w:tc>
          <w:tcPr>
            <w:tcW w:w="0" w:type="auto"/>
            <w:vAlign w:val="center"/>
            <w:hideMark/>
          </w:tcPr>
          <w:p w14:paraId="39BD4BE0" w14:textId="77777777" w:rsidR="009B5EF1" w:rsidRPr="009B5EF1" w:rsidRDefault="009B5EF1" w:rsidP="009B5EF1">
            <w:r w:rsidRPr="009B5EF1">
              <w:t>50.5000°</w:t>
            </w:r>
          </w:p>
        </w:tc>
        <w:tc>
          <w:tcPr>
            <w:tcW w:w="0" w:type="auto"/>
            <w:vAlign w:val="center"/>
            <w:hideMark/>
          </w:tcPr>
          <w:p w14:paraId="2E1492D6" w14:textId="77777777" w:rsidR="009B5EF1" w:rsidRPr="009B5EF1" w:rsidRDefault="009B5EF1" w:rsidP="009B5EF1">
            <w:r w:rsidRPr="009B5EF1">
              <w:t>5.6667°</w:t>
            </w:r>
          </w:p>
        </w:tc>
      </w:tr>
      <w:tr w:rsidR="009B5EF1" w:rsidRPr="009B5EF1" w14:paraId="718E5CE8" w14:textId="77777777" w:rsidTr="009B5EF1">
        <w:trPr>
          <w:tblCellSpacing w:w="15" w:type="dxa"/>
        </w:trPr>
        <w:tc>
          <w:tcPr>
            <w:tcW w:w="0" w:type="auto"/>
            <w:vAlign w:val="center"/>
            <w:hideMark/>
          </w:tcPr>
          <w:p w14:paraId="71F0BF2B" w14:textId="77777777" w:rsidR="009B5EF1" w:rsidRPr="009B5EF1" w:rsidRDefault="009B5EF1" w:rsidP="009B5EF1">
            <w:proofErr w:type="spellStart"/>
            <w:r w:rsidRPr="009B5EF1">
              <w:t>Louvain</w:t>
            </w:r>
            <w:proofErr w:type="spellEnd"/>
            <w:r w:rsidRPr="009B5EF1">
              <w:t>-la-</w:t>
            </w:r>
            <w:proofErr w:type="spellStart"/>
            <w:r w:rsidRPr="009B5EF1">
              <w:t>Neuve</w:t>
            </w:r>
            <w:proofErr w:type="spellEnd"/>
          </w:p>
        </w:tc>
        <w:tc>
          <w:tcPr>
            <w:tcW w:w="0" w:type="auto"/>
            <w:vAlign w:val="center"/>
            <w:hideMark/>
          </w:tcPr>
          <w:p w14:paraId="3BE2C769" w14:textId="77777777" w:rsidR="009B5EF1" w:rsidRPr="009B5EF1" w:rsidRDefault="009B5EF1" w:rsidP="009B5EF1">
            <w:r w:rsidRPr="009B5EF1">
              <w:t>506.667.000</w:t>
            </w:r>
          </w:p>
        </w:tc>
        <w:tc>
          <w:tcPr>
            <w:tcW w:w="0" w:type="auto"/>
            <w:vAlign w:val="center"/>
            <w:hideMark/>
          </w:tcPr>
          <w:p w14:paraId="0608EB7A" w14:textId="77777777" w:rsidR="009B5EF1" w:rsidRPr="009B5EF1" w:rsidRDefault="009B5EF1" w:rsidP="009B5EF1">
            <w:r w:rsidRPr="009B5EF1">
              <w:t>044.333.000</w:t>
            </w:r>
          </w:p>
        </w:tc>
        <w:tc>
          <w:tcPr>
            <w:tcW w:w="0" w:type="auto"/>
            <w:vAlign w:val="center"/>
            <w:hideMark/>
          </w:tcPr>
          <w:p w14:paraId="1F3E631E" w14:textId="77777777" w:rsidR="009B5EF1" w:rsidRPr="009B5EF1" w:rsidRDefault="009B5EF1" w:rsidP="009B5EF1">
            <w:r w:rsidRPr="009B5EF1">
              <w:t>50.6667°</w:t>
            </w:r>
          </w:p>
        </w:tc>
        <w:tc>
          <w:tcPr>
            <w:tcW w:w="0" w:type="auto"/>
            <w:vAlign w:val="center"/>
            <w:hideMark/>
          </w:tcPr>
          <w:p w14:paraId="376D276D" w14:textId="77777777" w:rsidR="009B5EF1" w:rsidRPr="009B5EF1" w:rsidRDefault="009B5EF1" w:rsidP="009B5EF1">
            <w:r w:rsidRPr="009B5EF1">
              <w:t>4.4333°</w:t>
            </w:r>
          </w:p>
        </w:tc>
      </w:tr>
      <w:tr w:rsidR="009B5EF1" w:rsidRPr="009B5EF1" w14:paraId="7E4813AF" w14:textId="77777777" w:rsidTr="009B5EF1">
        <w:trPr>
          <w:tblCellSpacing w:w="15" w:type="dxa"/>
        </w:trPr>
        <w:tc>
          <w:tcPr>
            <w:tcW w:w="0" w:type="auto"/>
            <w:vAlign w:val="center"/>
            <w:hideMark/>
          </w:tcPr>
          <w:p w14:paraId="7D8F2817" w14:textId="77777777" w:rsidR="009B5EF1" w:rsidRPr="009B5EF1" w:rsidRDefault="009B5EF1" w:rsidP="009B5EF1">
            <w:proofErr w:type="spellStart"/>
            <w:r w:rsidRPr="009B5EF1">
              <w:t>Maissin</w:t>
            </w:r>
            <w:proofErr w:type="spellEnd"/>
          </w:p>
        </w:tc>
        <w:tc>
          <w:tcPr>
            <w:tcW w:w="0" w:type="auto"/>
            <w:vAlign w:val="center"/>
            <w:hideMark/>
          </w:tcPr>
          <w:p w14:paraId="7801E546" w14:textId="77777777" w:rsidR="009B5EF1" w:rsidRPr="009B5EF1" w:rsidRDefault="009B5EF1" w:rsidP="009B5EF1">
            <w:r w:rsidRPr="009B5EF1">
              <w:t>499.833.000</w:t>
            </w:r>
          </w:p>
        </w:tc>
        <w:tc>
          <w:tcPr>
            <w:tcW w:w="0" w:type="auto"/>
            <w:vAlign w:val="center"/>
            <w:hideMark/>
          </w:tcPr>
          <w:p w14:paraId="7BC5B66C" w14:textId="77777777" w:rsidR="009B5EF1" w:rsidRPr="009B5EF1" w:rsidRDefault="009B5EF1" w:rsidP="009B5EF1">
            <w:r w:rsidRPr="009B5EF1">
              <w:t>051.667.000</w:t>
            </w:r>
          </w:p>
        </w:tc>
        <w:tc>
          <w:tcPr>
            <w:tcW w:w="0" w:type="auto"/>
            <w:vAlign w:val="center"/>
            <w:hideMark/>
          </w:tcPr>
          <w:p w14:paraId="6AF44125" w14:textId="77777777" w:rsidR="009B5EF1" w:rsidRPr="009B5EF1" w:rsidRDefault="009B5EF1" w:rsidP="009B5EF1">
            <w:r w:rsidRPr="009B5EF1">
              <w:t>49.9833°</w:t>
            </w:r>
          </w:p>
        </w:tc>
        <w:tc>
          <w:tcPr>
            <w:tcW w:w="0" w:type="auto"/>
            <w:vAlign w:val="center"/>
            <w:hideMark/>
          </w:tcPr>
          <w:p w14:paraId="377428A5" w14:textId="77777777" w:rsidR="009B5EF1" w:rsidRPr="009B5EF1" w:rsidRDefault="009B5EF1" w:rsidP="009B5EF1">
            <w:r w:rsidRPr="009B5EF1">
              <w:t>5.1667°</w:t>
            </w:r>
          </w:p>
        </w:tc>
      </w:tr>
      <w:tr w:rsidR="009B5EF1" w:rsidRPr="009B5EF1" w14:paraId="06D8DCD6" w14:textId="77777777" w:rsidTr="009B5EF1">
        <w:trPr>
          <w:tblCellSpacing w:w="15" w:type="dxa"/>
        </w:trPr>
        <w:tc>
          <w:tcPr>
            <w:tcW w:w="0" w:type="auto"/>
            <w:vAlign w:val="center"/>
            <w:hideMark/>
          </w:tcPr>
          <w:p w14:paraId="2E28274C" w14:textId="77777777" w:rsidR="009B5EF1" w:rsidRPr="009B5EF1" w:rsidRDefault="009B5EF1" w:rsidP="009B5EF1">
            <w:proofErr w:type="spellStart"/>
            <w:r w:rsidRPr="009B5EF1">
              <w:t>Mürringen</w:t>
            </w:r>
            <w:proofErr w:type="spellEnd"/>
          </w:p>
        </w:tc>
        <w:tc>
          <w:tcPr>
            <w:tcW w:w="0" w:type="auto"/>
            <w:vAlign w:val="center"/>
            <w:hideMark/>
          </w:tcPr>
          <w:p w14:paraId="557858DD" w14:textId="77777777" w:rsidR="009B5EF1" w:rsidRPr="009B5EF1" w:rsidRDefault="009B5EF1" w:rsidP="009B5EF1">
            <w:r w:rsidRPr="009B5EF1">
              <w:t>503.333.000</w:t>
            </w:r>
          </w:p>
        </w:tc>
        <w:tc>
          <w:tcPr>
            <w:tcW w:w="0" w:type="auto"/>
            <w:vAlign w:val="center"/>
            <w:hideMark/>
          </w:tcPr>
          <w:p w14:paraId="04F5F05A" w14:textId="77777777" w:rsidR="009B5EF1" w:rsidRPr="009B5EF1" w:rsidRDefault="009B5EF1" w:rsidP="009B5EF1">
            <w:r w:rsidRPr="009B5EF1">
              <w:t>062.000.000</w:t>
            </w:r>
          </w:p>
        </w:tc>
        <w:tc>
          <w:tcPr>
            <w:tcW w:w="0" w:type="auto"/>
            <w:vAlign w:val="center"/>
            <w:hideMark/>
          </w:tcPr>
          <w:p w14:paraId="6A126CE8" w14:textId="77777777" w:rsidR="009B5EF1" w:rsidRPr="009B5EF1" w:rsidRDefault="009B5EF1" w:rsidP="009B5EF1">
            <w:r w:rsidRPr="009B5EF1">
              <w:t>50.3333°</w:t>
            </w:r>
          </w:p>
        </w:tc>
        <w:tc>
          <w:tcPr>
            <w:tcW w:w="0" w:type="auto"/>
            <w:vAlign w:val="center"/>
            <w:hideMark/>
          </w:tcPr>
          <w:p w14:paraId="5FE8F3AB" w14:textId="77777777" w:rsidR="009B5EF1" w:rsidRPr="009B5EF1" w:rsidRDefault="009B5EF1" w:rsidP="009B5EF1">
            <w:r w:rsidRPr="009B5EF1">
              <w:t>6.2000°</w:t>
            </w:r>
          </w:p>
        </w:tc>
      </w:tr>
      <w:tr w:rsidR="009B5EF1" w:rsidRPr="009B5EF1" w14:paraId="15BAF9BB" w14:textId="77777777" w:rsidTr="009B5EF1">
        <w:trPr>
          <w:tblCellSpacing w:w="15" w:type="dxa"/>
        </w:trPr>
        <w:tc>
          <w:tcPr>
            <w:tcW w:w="0" w:type="auto"/>
            <w:vAlign w:val="center"/>
            <w:hideMark/>
          </w:tcPr>
          <w:p w14:paraId="489CBEEE" w14:textId="77777777" w:rsidR="009B5EF1" w:rsidRPr="009B5EF1" w:rsidRDefault="009B5EF1" w:rsidP="009B5EF1">
            <w:proofErr w:type="spellStart"/>
            <w:r w:rsidRPr="009B5EF1">
              <w:t>Ransart</w:t>
            </w:r>
            <w:proofErr w:type="spellEnd"/>
          </w:p>
        </w:tc>
        <w:tc>
          <w:tcPr>
            <w:tcW w:w="0" w:type="auto"/>
            <w:vAlign w:val="center"/>
            <w:hideMark/>
          </w:tcPr>
          <w:p w14:paraId="40558B59" w14:textId="77777777" w:rsidR="009B5EF1" w:rsidRPr="009B5EF1" w:rsidRDefault="009B5EF1" w:rsidP="009B5EF1">
            <w:r w:rsidRPr="009B5EF1">
              <w:t>505.000.000</w:t>
            </w:r>
          </w:p>
        </w:tc>
        <w:tc>
          <w:tcPr>
            <w:tcW w:w="0" w:type="auto"/>
            <w:vAlign w:val="center"/>
            <w:hideMark/>
          </w:tcPr>
          <w:p w14:paraId="2CCFBBD6" w14:textId="77777777" w:rsidR="009B5EF1" w:rsidRPr="009B5EF1" w:rsidRDefault="009B5EF1" w:rsidP="009B5EF1">
            <w:r w:rsidRPr="009B5EF1">
              <w:t>043.333.000</w:t>
            </w:r>
          </w:p>
        </w:tc>
        <w:tc>
          <w:tcPr>
            <w:tcW w:w="0" w:type="auto"/>
            <w:vAlign w:val="center"/>
            <w:hideMark/>
          </w:tcPr>
          <w:p w14:paraId="3865C6CD" w14:textId="77777777" w:rsidR="009B5EF1" w:rsidRPr="009B5EF1" w:rsidRDefault="009B5EF1" w:rsidP="009B5EF1">
            <w:r w:rsidRPr="009B5EF1">
              <w:t>50.5000°</w:t>
            </w:r>
          </w:p>
        </w:tc>
        <w:tc>
          <w:tcPr>
            <w:tcW w:w="0" w:type="auto"/>
            <w:vAlign w:val="center"/>
            <w:hideMark/>
          </w:tcPr>
          <w:p w14:paraId="338879F2" w14:textId="77777777" w:rsidR="009B5EF1" w:rsidRPr="009B5EF1" w:rsidRDefault="009B5EF1" w:rsidP="009B5EF1">
            <w:r w:rsidRPr="009B5EF1">
              <w:t>4.3333°</w:t>
            </w:r>
          </w:p>
        </w:tc>
      </w:tr>
      <w:tr w:rsidR="009B5EF1" w:rsidRPr="009B5EF1" w14:paraId="3F86F981" w14:textId="77777777" w:rsidTr="009B5EF1">
        <w:trPr>
          <w:tblCellSpacing w:w="15" w:type="dxa"/>
        </w:trPr>
        <w:tc>
          <w:tcPr>
            <w:tcW w:w="0" w:type="auto"/>
            <w:vAlign w:val="center"/>
            <w:hideMark/>
          </w:tcPr>
          <w:p w14:paraId="410B32FB" w14:textId="77777777" w:rsidR="009B5EF1" w:rsidRPr="009B5EF1" w:rsidRDefault="009B5EF1" w:rsidP="009B5EF1">
            <w:proofErr w:type="spellStart"/>
            <w:r w:rsidRPr="009B5EF1">
              <w:t>Rebecq</w:t>
            </w:r>
            <w:proofErr w:type="spellEnd"/>
          </w:p>
        </w:tc>
        <w:tc>
          <w:tcPr>
            <w:tcW w:w="0" w:type="auto"/>
            <w:vAlign w:val="center"/>
            <w:hideMark/>
          </w:tcPr>
          <w:p w14:paraId="65AF9BED" w14:textId="77777777" w:rsidR="009B5EF1" w:rsidRPr="009B5EF1" w:rsidRDefault="009B5EF1" w:rsidP="009B5EF1">
            <w:r w:rsidRPr="009B5EF1">
              <w:t>507.000.000</w:t>
            </w:r>
          </w:p>
        </w:tc>
        <w:tc>
          <w:tcPr>
            <w:tcW w:w="0" w:type="auto"/>
            <w:vAlign w:val="center"/>
            <w:hideMark/>
          </w:tcPr>
          <w:p w14:paraId="1CFDBDA6" w14:textId="77777777" w:rsidR="009B5EF1" w:rsidRPr="009B5EF1" w:rsidRDefault="009B5EF1" w:rsidP="009B5EF1">
            <w:r w:rsidRPr="009B5EF1">
              <w:t>041.667.000</w:t>
            </w:r>
          </w:p>
        </w:tc>
        <w:tc>
          <w:tcPr>
            <w:tcW w:w="0" w:type="auto"/>
            <w:vAlign w:val="center"/>
            <w:hideMark/>
          </w:tcPr>
          <w:p w14:paraId="4D614805" w14:textId="77777777" w:rsidR="009B5EF1" w:rsidRPr="009B5EF1" w:rsidRDefault="009B5EF1" w:rsidP="009B5EF1">
            <w:r w:rsidRPr="009B5EF1">
              <w:t>50.7000°</w:t>
            </w:r>
          </w:p>
        </w:tc>
        <w:tc>
          <w:tcPr>
            <w:tcW w:w="0" w:type="auto"/>
            <w:vAlign w:val="center"/>
            <w:hideMark/>
          </w:tcPr>
          <w:p w14:paraId="2814C2EE" w14:textId="77777777" w:rsidR="009B5EF1" w:rsidRPr="009B5EF1" w:rsidRDefault="009B5EF1" w:rsidP="009B5EF1">
            <w:r w:rsidRPr="009B5EF1">
              <w:t>4.1667°</w:t>
            </w:r>
          </w:p>
        </w:tc>
      </w:tr>
      <w:tr w:rsidR="009B5EF1" w:rsidRPr="009B5EF1" w14:paraId="437443C0" w14:textId="77777777" w:rsidTr="009B5EF1">
        <w:trPr>
          <w:tblCellSpacing w:w="15" w:type="dxa"/>
        </w:trPr>
        <w:tc>
          <w:tcPr>
            <w:tcW w:w="0" w:type="auto"/>
            <w:vAlign w:val="center"/>
            <w:hideMark/>
          </w:tcPr>
          <w:p w14:paraId="381EA9EC" w14:textId="77777777" w:rsidR="009B5EF1" w:rsidRPr="009B5EF1" w:rsidRDefault="009B5EF1" w:rsidP="009B5EF1">
            <w:proofErr w:type="spellStart"/>
            <w:r w:rsidRPr="009B5EF1">
              <w:t>Sombreffe</w:t>
            </w:r>
            <w:proofErr w:type="spellEnd"/>
          </w:p>
        </w:tc>
        <w:tc>
          <w:tcPr>
            <w:tcW w:w="0" w:type="auto"/>
            <w:vAlign w:val="center"/>
            <w:hideMark/>
          </w:tcPr>
          <w:p w14:paraId="0B699755" w14:textId="77777777" w:rsidR="009B5EF1" w:rsidRPr="009B5EF1" w:rsidRDefault="009B5EF1" w:rsidP="009B5EF1">
            <w:r w:rsidRPr="009B5EF1">
              <w:t>505.000.000</w:t>
            </w:r>
          </w:p>
        </w:tc>
        <w:tc>
          <w:tcPr>
            <w:tcW w:w="0" w:type="auto"/>
            <w:vAlign w:val="center"/>
            <w:hideMark/>
          </w:tcPr>
          <w:p w14:paraId="6CDF4E20" w14:textId="77777777" w:rsidR="009B5EF1" w:rsidRPr="009B5EF1" w:rsidRDefault="009B5EF1" w:rsidP="009B5EF1">
            <w:r w:rsidRPr="009B5EF1">
              <w:t>045.000.000</w:t>
            </w:r>
          </w:p>
        </w:tc>
        <w:tc>
          <w:tcPr>
            <w:tcW w:w="0" w:type="auto"/>
            <w:vAlign w:val="center"/>
            <w:hideMark/>
          </w:tcPr>
          <w:p w14:paraId="4DC50EF2" w14:textId="77777777" w:rsidR="009B5EF1" w:rsidRPr="009B5EF1" w:rsidRDefault="009B5EF1" w:rsidP="009B5EF1">
            <w:r w:rsidRPr="009B5EF1">
              <w:t>50.5000°</w:t>
            </w:r>
          </w:p>
        </w:tc>
        <w:tc>
          <w:tcPr>
            <w:tcW w:w="0" w:type="auto"/>
            <w:vAlign w:val="center"/>
            <w:hideMark/>
          </w:tcPr>
          <w:p w14:paraId="1BDB345B" w14:textId="77777777" w:rsidR="009B5EF1" w:rsidRPr="009B5EF1" w:rsidRDefault="009B5EF1" w:rsidP="009B5EF1">
            <w:r w:rsidRPr="009B5EF1">
              <w:t>4.5000°</w:t>
            </w:r>
          </w:p>
        </w:tc>
      </w:tr>
      <w:tr w:rsidR="009B5EF1" w:rsidRPr="009B5EF1" w14:paraId="5827CC83" w14:textId="77777777" w:rsidTr="009B5EF1">
        <w:trPr>
          <w:tblCellSpacing w:w="15" w:type="dxa"/>
        </w:trPr>
        <w:tc>
          <w:tcPr>
            <w:tcW w:w="0" w:type="auto"/>
            <w:vAlign w:val="center"/>
            <w:hideMark/>
          </w:tcPr>
          <w:p w14:paraId="5E57FB88" w14:textId="77777777" w:rsidR="009B5EF1" w:rsidRPr="009B5EF1" w:rsidRDefault="009B5EF1" w:rsidP="009B5EF1">
            <w:r w:rsidRPr="009B5EF1">
              <w:t>Somme-</w:t>
            </w:r>
            <w:proofErr w:type="spellStart"/>
            <w:r w:rsidRPr="009B5EF1">
              <w:t>Leuze</w:t>
            </w:r>
            <w:proofErr w:type="spellEnd"/>
          </w:p>
        </w:tc>
        <w:tc>
          <w:tcPr>
            <w:tcW w:w="0" w:type="auto"/>
            <w:vAlign w:val="center"/>
            <w:hideMark/>
          </w:tcPr>
          <w:p w14:paraId="705987FD" w14:textId="77777777" w:rsidR="009B5EF1" w:rsidRPr="009B5EF1" w:rsidRDefault="009B5EF1" w:rsidP="009B5EF1">
            <w:r w:rsidRPr="009B5EF1">
              <w:t>502.333.000</w:t>
            </w:r>
          </w:p>
        </w:tc>
        <w:tc>
          <w:tcPr>
            <w:tcW w:w="0" w:type="auto"/>
            <w:vAlign w:val="center"/>
            <w:hideMark/>
          </w:tcPr>
          <w:p w14:paraId="35C2F138" w14:textId="77777777" w:rsidR="009B5EF1" w:rsidRPr="009B5EF1" w:rsidRDefault="009B5EF1" w:rsidP="009B5EF1">
            <w:r w:rsidRPr="009B5EF1">
              <w:t>052.333.000</w:t>
            </w:r>
          </w:p>
        </w:tc>
        <w:tc>
          <w:tcPr>
            <w:tcW w:w="0" w:type="auto"/>
            <w:vAlign w:val="center"/>
            <w:hideMark/>
          </w:tcPr>
          <w:p w14:paraId="12ACB203" w14:textId="77777777" w:rsidR="009B5EF1" w:rsidRPr="009B5EF1" w:rsidRDefault="009B5EF1" w:rsidP="009B5EF1">
            <w:r w:rsidRPr="009B5EF1">
              <w:t>50.2333°</w:t>
            </w:r>
          </w:p>
        </w:tc>
        <w:tc>
          <w:tcPr>
            <w:tcW w:w="0" w:type="auto"/>
            <w:vAlign w:val="center"/>
            <w:hideMark/>
          </w:tcPr>
          <w:p w14:paraId="0635C734" w14:textId="77777777" w:rsidR="009B5EF1" w:rsidRPr="009B5EF1" w:rsidRDefault="009B5EF1" w:rsidP="009B5EF1">
            <w:r w:rsidRPr="009B5EF1">
              <w:t>5.2333°</w:t>
            </w:r>
          </w:p>
        </w:tc>
      </w:tr>
    </w:tbl>
    <w:p w14:paraId="09DDA764" w14:textId="77777777" w:rsidR="009B5EF1" w:rsidRPr="009B5EF1" w:rsidRDefault="009B5EF1" w:rsidP="009B5EF1">
      <w:r w:rsidRPr="009B5EF1">
        <w:t>Nota: Las coordenadas en el formato CSV se han transformado dividiendo por 10,000 para obtener las coordenadas reales en grados decimales.</w:t>
      </w:r>
    </w:p>
    <w:p w14:paraId="24A96EBE" w14:textId="176B6D17" w:rsidR="00DF04E0" w:rsidRPr="00732B3D" w:rsidRDefault="00DF04E0" w:rsidP="00732B3D"/>
    <w:p w14:paraId="0948D89A" w14:textId="77777777" w:rsidR="00F25B7B" w:rsidRPr="00F25B7B" w:rsidRDefault="00F25B7B" w:rsidP="00F25B7B">
      <w:r w:rsidRPr="00F25B7B">
        <w:t>Después de analizarlo detenidamente, puedo ver que el problema está relacionado con el formato de las coordenadas y cómo se están procesando. Vamos a abordar esto paso a paso:</w:t>
      </w:r>
    </w:p>
    <w:p w14:paraId="4AAA4A5C" w14:textId="77777777" w:rsidR="00F25B7B" w:rsidRPr="00F25B7B" w:rsidRDefault="00F25B7B" w:rsidP="00F25B7B">
      <w:pPr>
        <w:numPr>
          <w:ilvl w:val="0"/>
          <w:numId w:val="4"/>
        </w:numPr>
      </w:pPr>
      <w:r w:rsidRPr="00F25B7B">
        <w:t xml:space="preserve">Formato de las coordenadas: Para </w:t>
      </w:r>
      <w:proofErr w:type="spellStart"/>
      <w:r w:rsidRPr="00F25B7B">
        <w:t>Metlika</w:t>
      </w:r>
      <w:proofErr w:type="spellEnd"/>
      <w:r w:rsidRPr="00F25B7B">
        <w:t xml:space="preserve"> (Eslovaquia): 456.501.029; 153.174.483 Para las ciudades belgas: 496.833.000; 58.167.000 (ejemplo de </w:t>
      </w:r>
      <w:proofErr w:type="spellStart"/>
      <w:r w:rsidRPr="00F25B7B">
        <w:t>Arlon</w:t>
      </w:r>
      <w:proofErr w:type="spellEnd"/>
      <w:r w:rsidRPr="00F25B7B">
        <w:t>)</w:t>
      </w:r>
    </w:p>
    <w:p w14:paraId="01F39107" w14:textId="77777777" w:rsidR="00F25B7B" w:rsidRPr="00F25B7B" w:rsidRDefault="00F25B7B" w:rsidP="00F25B7B">
      <w:pPr>
        <w:numPr>
          <w:ilvl w:val="0"/>
          <w:numId w:val="4"/>
        </w:numPr>
      </w:pPr>
      <w:r w:rsidRPr="00F25B7B">
        <w:t xml:space="preserve">El problema: Las coordenadas de las ciudades belgas tienen un dígito menos en la longitud comparado con </w:t>
      </w:r>
      <w:proofErr w:type="spellStart"/>
      <w:r w:rsidRPr="00F25B7B">
        <w:t>Metlika</w:t>
      </w:r>
      <w:proofErr w:type="spellEnd"/>
      <w:r w:rsidRPr="00F25B7B">
        <w:t>. Esto está causando que se interpreten incorrectamente.</w:t>
      </w:r>
    </w:p>
    <w:p w14:paraId="61683CB2" w14:textId="77777777" w:rsidR="00732B3D" w:rsidRPr="00F25B7B" w:rsidRDefault="00732B3D" w:rsidP="004B5AD6">
      <w:pPr>
        <w:rPr>
          <w:u w:val="single"/>
        </w:rPr>
      </w:pPr>
    </w:p>
    <w:sectPr w:rsidR="00732B3D" w:rsidRPr="00F25B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B5018"/>
    <w:multiLevelType w:val="multilevel"/>
    <w:tmpl w:val="DABE61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915AD2"/>
    <w:multiLevelType w:val="multilevel"/>
    <w:tmpl w:val="FC6C41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C777817"/>
    <w:multiLevelType w:val="multilevel"/>
    <w:tmpl w:val="BA2A5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22520C"/>
    <w:multiLevelType w:val="multilevel"/>
    <w:tmpl w:val="C64C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5940578">
    <w:abstractNumId w:val="3"/>
  </w:num>
  <w:num w:numId="2" w16cid:durableId="753476454">
    <w:abstractNumId w:val="0"/>
  </w:num>
  <w:num w:numId="3" w16cid:durableId="511914136">
    <w:abstractNumId w:val="1"/>
  </w:num>
  <w:num w:numId="4" w16cid:durableId="81223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624"/>
    <w:rsid w:val="001546CF"/>
    <w:rsid w:val="00197FD1"/>
    <w:rsid w:val="002002B1"/>
    <w:rsid w:val="004B5AD6"/>
    <w:rsid w:val="00623646"/>
    <w:rsid w:val="00732B3D"/>
    <w:rsid w:val="00741E79"/>
    <w:rsid w:val="009A3902"/>
    <w:rsid w:val="009B5EF1"/>
    <w:rsid w:val="00A842D8"/>
    <w:rsid w:val="00DF04E0"/>
    <w:rsid w:val="00E43624"/>
    <w:rsid w:val="00F25B7B"/>
    <w:rsid w:val="00F9100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EB540"/>
  <w15:chartTrackingRefBased/>
  <w15:docId w15:val="{A22D56DB-B19E-46A9-9EB0-622F1709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5E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5EF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604529">
      <w:bodyDiv w:val="1"/>
      <w:marLeft w:val="0"/>
      <w:marRight w:val="0"/>
      <w:marTop w:val="0"/>
      <w:marBottom w:val="0"/>
      <w:divBdr>
        <w:top w:val="none" w:sz="0" w:space="0" w:color="auto"/>
        <w:left w:val="none" w:sz="0" w:space="0" w:color="auto"/>
        <w:bottom w:val="none" w:sz="0" w:space="0" w:color="auto"/>
        <w:right w:val="none" w:sz="0" w:space="0" w:color="auto"/>
      </w:divBdr>
    </w:div>
    <w:div w:id="394356892">
      <w:bodyDiv w:val="1"/>
      <w:marLeft w:val="0"/>
      <w:marRight w:val="0"/>
      <w:marTop w:val="0"/>
      <w:marBottom w:val="0"/>
      <w:divBdr>
        <w:top w:val="none" w:sz="0" w:space="0" w:color="auto"/>
        <w:left w:val="none" w:sz="0" w:space="0" w:color="auto"/>
        <w:bottom w:val="none" w:sz="0" w:space="0" w:color="auto"/>
        <w:right w:val="none" w:sz="0" w:space="0" w:color="auto"/>
      </w:divBdr>
    </w:div>
    <w:div w:id="768163188">
      <w:bodyDiv w:val="1"/>
      <w:marLeft w:val="0"/>
      <w:marRight w:val="0"/>
      <w:marTop w:val="0"/>
      <w:marBottom w:val="0"/>
      <w:divBdr>
        <w:top w:val="none" w:sz="0" w:space="0" w:color="auto"/>
        <w:left w:val="none" w:sz="0" w:space="0" w:color="auto"/>
        <w:bottom w:val="none" w:sz="0" w:space="0" w:color="auto"/>
        <w:right w:val="none" w:sz="0" w:space="0" w:color="auto"/>
      </w:divBdr>
    </w:div>
    <w:div w:id="779448994">
      <w:bodyDiv w:val="1"/>
      <w:marLeft w:val="0"/>
      <w:marRight w:val="0"/>
      <w:marTop w:val="0"/>
      <w:marBottom w:val="0"/>
      <w:divBdr>
        <w:top w:val="none" w:sz="0" w:space="0" w:color="auto"/>
        <w:left w:val="none" w:sz="0" w:space="0" w:color="auto"/>
        <w:bottom w:val="none" w:sz="0" w:space="0" w:color="auto"/>
        <w:right w:val="none" w:sz="0" w:space="0" w:color="auto"/>
      </w:divBdr>
    </w:div>
    <w:div w:id="975842909">
      <w:bodyDiv w:val="1"/>
      <w:marLeft w:val="0"/>
      <w:marRight w:val="0"/>
      <w:marTop w:val="0"/>
      <w:marBottom w:val="0"/>
      <w:divBdr>
        <w:top w:val="none" w:sz="0" w:space="0" w:color="auto"/>
        <w:left w:val="none" w:sz="0" w:space="0" w:color="auto"/>
        <w:bottom w:val="none" w:sz="0" w:space="0" w:color="auto"/>
        <w:right w:val="none" w:sz="0" w:space="0" w:color="auto"/>
      </w:divBdr>
    </w:div>
    <w:div w:id="1064186274">
      <w:bodyDiv w:val="1"/>
      <w:marLeft w:val="0"/>
      <w:marRight w:val="0"/>
      <w:marTop w:val="0"/>
      <w:marBottom w:val="0"/>
      <w:divBdr>
        <w:top w:val="none" w:sz="0" w:space="0" w:color="auto"/>
        <w:left w:val="none" w:sz="0" w:space="0" w:color="auto"/>
        <w:bottom w:val="none" w:sz="0" w:space="0" w:color="auto"/>
        <w:right w:val="none" w:sz="0" w:space="0" w:color="auto"/>
      </w:divBdr>
    </w:div>
    <w:div w:id="1078212852">
      <w:bodyDiv w:val="1"/>
      <w:marLeft w:val="0"/>
      <w:marRight w:val="0"/>
      <w:marTop w:val="0"/>
      <w:marBottom w:val="0"/>
      <w:divBdr>
        <w:top w:val="none" w:sz="0" w:space="0" w:color="auto"/>
        <w:left w:val="none" w:sz="0" w:space="0" w:color="auto"/>
        <w:bottom w:val="none" w:sz="0" w:space="0" w:color="auto"/>
        <w:right w:val="none" w:sz="0" w:space="0" w:color="auto"/>
      </w:divBdr>
    </w:div>
    <w:div w:id="1147353844">
      <w:bodyDiv w:val="1"/>
      <w:marLeft w:val="0"/>
      <w:marRight w:val="0"/>
      <w:marTop w:val="0"/>
      <w:marBottom w:val="0"/>
      <w:divBdr>
        <w:top w:val="none" w:sz="0" w:space="0" w:color="auto"/>
        <w:left w:val="none" w:sz="0" w:space="0" w:color="auto"/>
        <w:bottom w:val="none" w:sz="0" w:space="0" w:color="auto"/>
        <w:right w:val="none" w:sz="0" w:space="0" w:color="auto"/>
      </w:divBdr>
    </w:div>
    <w:div w:id="1347370420">
      <w:bodyDiv w:val="1"/>
      <w:marLeft w:val="0"/>
      <w:marRight w:val="0"/>
      <w:marTop w:val="0"/>
      <w:marBottom w:val="0"/>
      <w:divBdr>
        <w:top w:val="none" w:sz="0" w:space="0" w:color="auto"/>
        <w:left w:val="none" w:sz="0" w:space="0" w:color="auto"/>
        <w:bottom w:val="none" w:sz="0" w:space="0" w:color="auto"/>
        <w:right w:val="none" w:sz="0" w:space="0" w:color="auto"/>
      </w:divBdr>
    </w:div>
    <w:div w:id="1366952512">
      <w:bodyDiv w:val="1"/>
      <w:marLeft w:val="0"/>
      <w:marRight w:val="0"/>
      <w:marTop w:val="0"/>
      <w:marBottom w:val="0"/>
      <w:divBdr>
        <w:top w:val="none" w:sz="0" w:space="0" w:color="auto"/>
        <w:left w:val="none" w:sz="0" w:space="0" w:color="auto"/>
        <w:bottom w:val="none" w:sz="0" w:space="0" w:color="auto"/>
        <w:right w:val="none" w:sz="0" w:space="0" w:color="auto"/>
      </w:divBdr>
    </w:div>
    <w:div w:id="1773744131">
      <w:bodyDiv w:val="1"/>
      <w:marLeft w:val="0"/>
      <w:marRight w:val="0"/>
      <w:marTop w:val="0"/>
      <w:marBottom w:val="0"/>
      <w:divBdr>
        <w:top w:val="none" w:sz="0" w:space="0" w:color="auto"/>
        <w:left w:val="none" w:sz="0" w:space="0" w:color="auto"/>
        <w:bottom w:val="none" w:sz="0" w:space="0" w:color="auto"/>
        <w:right w:val="none" w:sz="0" w:space="0" w:color="auto"/>
      </w:divBdr>
    </w:div>
    <w:div w:id="204016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4</Pages>
  <Words>1145</Words>
  <Characters>6301</Characters>
  <Application>Microsoft Office Word</Application>
  <DocSecurity>0</DocSecurity>
  <Lines>52</Lines>
  <Paragraphs>14</Paragraphs>
  <ScaleCrop>false</ScaleCrop>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marcos alejos</dc:creator>
  <cp:keywords/>
  <dc:description/>
  <cp:lastModifiedBy>eduardo marcos alejos</cp:lastModifiedBy>
  <cp:revision>8</cp:revision>
  <dcterms:created xsi:type="dcterms:W3CDTF">2024-08-22T17:03:00Z</dcterms:created>
  <dcterms:modified xsi:type="dcterms:W3CDTF">2024-08-29T11:08:00Z</dcterms:modified>
</cp:coreProperties>
</file>